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02" w:rsidRPr="007155FA" w:rsidRDefault="00893502" w:rsidP="00893502">
      <w:pPr>
        <w:jc w:val="right"/>
        <w:rPr>
          <w:rFonts w:ascii="Times New Roman" w:hAnsi="Times New Roman" w:cs="Times New Roman"/>
        </w:rPr>
      </w:pPr>
      <w:r w:rsidRPr="007155FA">
        <w:rPr>
          <w:rFonts w:ascii="Times New Roman" w:hAnsi="Times New Roman" w:cs="Times New Roman"/>
        </w:rPr>
        <w:t>Приложение № 3</w:t>
      </w:r>
    </w:p>
    <w:p w:rsidR="00893502" w:rsidRPr="007155FA" w:rsidRDefault="00893502" w:rsidP="00893502">
      <w:pPr>
        <w:jc w:val="right"/>
        <w:rPr>
          <w:rFonts w:ascii="Times New Roman" w:hAnsi="Times New Roman" w:cs="Times New Roman"/>
        </w:rPr>
      </w:pPr>
      <w:r w:rsidRPr="007155FA">
        <w:rPr>
          <w:rFonts w:ascii="Times New Roman" w:hAnsi="Times New Roman" w:cs="Times New Roman"/>
        </w:rPr>
        <w:t xml:space="preserve">(проект. возможны внесение изменений и </w:t>
      </w:r>
    </w:p>
    <w:p w:rsidR="00893502" w:rsidRPr="007155FA" w:rsidRDefault="00893502" w:rsidP="00893502">
      <w:pPr>
        <w:jc w:val="right"/>
        <w:rPr>
          <w:rFonts w:ascii="Times New Roman" w:hAnsi="Times New Roman" w:cs="Times New Roman"/>
        </w:rPr>
      </w:pPr>
      <w:r w:rsidRPr="007155FA">
        <w:rPr>
          <w:rFonts w:ascii="Times New Roman" w:hAnsi="Times New Roman" w:cs="Times New Roman"/>
        </w:rPr>
        <w:t>дополнений</w:t>
      </w:r>
      <w:r w:rsidRPr="007155FA">
        <w:t xml:space="preserve"> </w:t>
      </w:r>
      <w:r w:rsidRPr="007155FA">
        <w:rPr>
          <w:rFonts w:ascii="Times New Roman" w:hAnsi="Times New Roman" w:cs="Times New Roman"/>
        </w:rPr>
        <w:t xml:space="preserve">по результатам конкурентных </w:t>
      </w:r>
    </w:p>
    <w:p w:rsidR="00893502" w:rsidRPr="007155FA" w:rsidRDefault="00893502" w:rsidP="00893502">
      <w:pPr>
        <w:jc w:val="right"/>
        <w:rPr>
          <w:rFonts w:ascii="Times New Roman" w:hAnsi="Times New Roman" w:cs="Times New Roman"/>
        </w:rPr>
      </w:pPr>
      <w:r w:rsidRPr="007155FA">
        <w:rPr>
          <w:rFonts w:ascii="Times New Roman" w:hAnsi="Times New Roman" w:cs="Times New Roman"/>
        </w:rPr>
        <w:t xml:space="preserve">способов определения поставщика </w:t>
      </w:r>
    </w:p>
    <w:p w:rsidR="00893502" w:rsidRPr="007155FA" w:rsidRDefault="00893502" w:rsidP="00893502">
      <w:pPr>
        <w:jc w:val="right"/>
        <w:rPr>
          <w:rFonts w:ascii="Times New Roman" w:hAnsi="Times New Roman" w:cs="Times New Roman"/>
        </w:rPr>
      </w:pPr>
      <w:r w:rsidRPr="007155FA">
        <w:rPr>
          <w:rFonts w:ascii="Times New Roman" w:hAnsi="Times New Roman" w:cs="Times New Roman"/>
        </w:rPr>
        <w:t>(подрядчика, исполнителя))</w:t>
      </w:r>
    </w:p>
    <w:p w:rsidR="00893502" w:rsidRPr="007155FA" w:rsidRDefault="00893502" w:rsidP="00893502">
      <w:pPr>
        <w:jc w:val="right"/>
        <w:rPr>
          <w:rFonts w:ascii="Times New Roman" w:hAnsi="Times New Roman" w:cs="Times New Roman"/>
        </w:rPr>
      </w:pPr>
    </w:p>
    <w:p w:rsidR="00976CAB" w:rsidRPr="007155FA" w:rsidRDefault="00976CAB" w:rsidP="00976CAB">
      <w:pPr>
        <w:widowControl/>
        <w:jc w:val="center"/>
        <w:rPr>
          <w:rFonts w:ascii="Times New Roman" w:eastAsia="Times New Roman" w:hAnsi="Times New Roman" w:cs="Times New Roman"/>
          <w:b/>
          <w:color w:val="auto"/>
          <w:lang w:bidi="ar-SA"/>
        </w:rPr>
      </w:pPr>
      <w:r w:rsidRPr="007155FA">
        <w:rPr>
          <w:rFonts w:ascii="Times New Roman" w:eastAsia="Times New Roman" w:hAnsi="Times New Roman" w:cs="Times New Roman"/>
          <w:b/>
          <w:color w:val="auto"/>
          <w:lang w:bidi="ar-SA"/>
        </w:rPr>
        <w:t>КОНТРАКТ № ________</w:t>
      </w:r>
    </w:p>
    <w:p w:rsidR="00976CAB" w:rsidRPr="007155FA" w:rsidRDefault="00976CAB" w:rsidP="00976CAB">
      <w:pPr>
        <w:jc w:val="right"/>
        <w:rPr>
          <w:rFonts w:ascii="Times New Roman" w:hAnsi="Times New Roman" w:cs="Times New Roman"/>
          <w:sz w:val="22"/>
          <w:szCs w:val="22"/>
        </w:rPr>
      </w:pPr>
    </w:p>
    <w:p w:rsidR="00976CAB" w:rsidRPr="007155FA" w:rsidRDefault="00976CAB" w:rsidP="00976CAB">
      <w:pPr>
        <w:widowControl/>
        <w:tabs>
          <w:tab w:val="left" w:pos="1276"/>
        </w:tabs>
        <w:ind w:firstLine="708"/>
        <w:jc w:val="both"/>
        <w:rPr>
          <w:rFonts w:ascii="Times New Roman" w:eastAsia="Times New Roman" w:hAnsi="Times New Roman" w:cs="Times New Roman"/>
          <w:b/>
          <w:color w:val="auto"/>
          <w:sz w:val="22"/>
          <w:szCs w:val="22"/>
          <w:lang w:bidi="ar-SA"/>
        </w:rPr>
      </w:pPr>
    </w:p>
    <w:p w:rsidR="00976CAB" w:rsidRPr="007155FA" w:rsidRDefault="00976CAB" w:rsidP="00976CAB">
      <w:pPr>
        <w:spacing w:before="49" w:after="49" w:line="240" w:lineRule="exact"/>
        <w:jc w:val="center"/>
        <w:rPr>
          <w:rFonts w:ascii="Times New Roman" w:hAnsi="Times New Roman" w:cs="Times New Roman"/>
        </w:rPr>
      </w:pPr>
    </w:p>
    <w:p w:rsidR="00976CAB" w:rsidRPr="007155FA" w:rsidRDefault="00976CAB" w:rsidP="00976CAB">
      <w:pPr>
        <w:spacing w:after="165" w:line="220" w:lineRule="exact"/>
        <w:rPr>
          <w:rStyle w:val="2"/>
          <w:rFonts w:eastAsia="Tahoma"/>
        </w:rPr>
      </w:pPr>
      <w:r w:rsidRPr="007155FA">
        <w:rPr>
          <w:rStyle w:val="2"/>
          <w:rFonts w:eastAsia="Tahoma"/>
        </w:rPr>
        <w:t>г. Тирасполь                                                                                           «___» _______20___г.</w:t>
      </w:r>
    </w:p>
    <w:p w:rsidR="00976CAB" w:rsidRPr="007155FA" w:rsidRDefault="00976CAB" w:rsidP="00F91D0D">
      <w:pPr>
        <w:tabs>
          <w:tab w:val="left" w:pos="3600"/>
          <w:tab w:val="left" w:pos="6314"/>
        </w:tabs>
        <w:spacing w:line="256" w:lineRule="exact"/>
        <w:ind w:firstLine="782"/>
        <w:jc w:val="both"/>
        <w:rPr>
          <w:rStyle w:val="2"/>
          <w:rFonts w:eastAsia="Tahoma"/>
        </w:rPr>
      </w:pPr>
      <w:r w:rsidRPr="007155FA">
        <w:rPr>
          <w:rFonts w:ascii="Times New Roman" w:hAnsi="Times New Roman" w:cs="Times New Roman"/>
          <w:b/>
          <w:sz w:val="22"/>
          <w:szCs w:val="22"/>
        </w:rPr>
        <w:t>ГУП «Приднестровский научно исследовательский институт сельского хозяйства»</w:t>
      </w:r>
      <w:r w:rsidRPr="007155FA">
        <w:rPr>
          <w:rFonts w:ascii="Times New Roman" w:hAnsi="Times New Roman" w:cs="Times New Roman"/>
          <w:sz w:val="22"/>
          <w:szCs w:val="22"/>
        </w:rPr>
        <w:t xml:space="preserve">, именуемое в дальнейшем </w:t>
      </w:r>
      <w:r w:rsidRPr="007155FA">
        <w:rPr>
          <w:rFonts w:ascii="Times New Roman" w:hAnsi="Times New Roman" w:cs="Times New Roman"/>
          <w:b/>
          <w:sz w:val="22"/>
          <w:szCs w:val="22"/>
        </w:rPr>
        <w:t>«Заказчик»</w:t>
      </w:r>
      <w:r w:rsidRPr="007155FA">
        <w:rPr>
          <w:rFonts w:ascii="Times New Roman" w:hAnsi="Times New Roman" w:cs="Times New Roman"/>
          <w:sz w:val="22"/>
          <w:szCs w:val="22"/>
        </w:rPr>
        <w:t xml:space="preserve">, в лице директора </w:t>
      </w:r>
      <w:r w:rsidRPr="007155FA">
        <w:rPr>
          <w:rFonts w:ascii="Times New Roman" w:hAnsi="Times New Roman" w:cs="Times New Roman"/>
          <w:sz w:val="22"/>
          <w:szCs w:val="22"/>
          <w:u w:val="single"/>
        </w:rPr>
        <w:t>__________</w:t>
      </w:r>
      <w:r w:rsidRPr="007155FA">
        <w:rPr>
          <w:rFonts w:ascii="Times New Roman" w:hAnsi="Times New Roman" w:cs="Times New Roman"/>
          <w:sz w:val="22"/>
          <w:szCs w:val="22"/>
        </w:rPr>
        <w:t xml:space="preserve"> действующего на основании Устава, с одной стороны</w:t>
      </w:r>
      <w:r w:rsidRPr="007155FA">
        <w:rPr>
          <w:rStyle w:val="a6"/>
          <w:rFonts w:eastAsia="Tahoma"/>
        </w:rPr>
        <w:t xml:space="preserve"> </w:t>
      </w:r>
      <w:r w:rsidRPr="007155FA">
        <w:rPr>
          <w:rStyle w:val="2"/>
          <w:rFonts w:eastAsia="Tahoma"/>
        </w:rPr>
        <w:t xml:space="preserve">и </w:t>
      </w:r>
      <w:r w:rsidRPr="007155FA">
        <w:rPr>
          <w:rStyle w:val="2"/>
          <w:rFonts w:eastAsia="Tahoma"/>
          <w:u w:val="single"/>
        </w:rPr>
        <w:t>_____________</w:t>
      </w:r>
      <w:r w:rsidRPr="007155FA">
        <w:rPr>
          <w:rStyle w:val="2"/>
          <w:rFonts w:eastAsia="Tahoma"/>
        </w:rPr>
        <w:t xml:space="preserve"> именуемое в дальнейшем </w:t>
      </w:r>
      <w:r w:rsidRPr="007155FA">
        <w:rPr>
          <w:rStyle w:val="20"/>
          <w:rFonts w:eastAsia="Tahoma"/>
        </w:rPr>
        <w:t xml:space="preserve">«Поставщик», </w:t>
      </w:r>
      <w:r w:rsidRPr="007155FA">
        <w:rPr>
          <w:rStyle w:val="2"/>
          <w:rFonts w:eastAsia="Tahoma"/>
        </w:rPr>
        <w:t>в лице</w:t>
      </w:r>
      <w:r w:rsidR="004F26DA" w:rsidRPr="007155FA">
        <w:rPr>
          <w:rStyle w:val="2"/>
          <w:rFonts w:eastAsia="Tahoma"/>
        </w:rPr>
        <w:t> </w:t>
      </w:r>
      <w:r w:rsidRPr="007155FA">
        <w:rPr>
          <w:rStyle w:val="2"/>
          <w:rFonts w:eastAsia="Tahoma"/>
          <w:u w:val="single"/>
        </w:rPr>
        <w:t>___________________</w:t>
      </w:r>
      <w:r w:rsidRPr="007155FA">
        <w:rPr>
          <w:rStyle w:val="2"/>
          <w:rFonts w:eastAsia="Tahoma"/>
        </w:rPr>
        <w:t>, с другой стороны, по отдельности, именуемые «Сторона», а при совместном упоминании именуемые «Стороны», заключили настоящий контракт о нижеследующем:</w:t>
      </w:r>
    </w:p>
    <w:p w:rsidR="00976CAB" w:rsidRPr="007155FA" w:rsidRDefault="00976CAB" w:rsidP="00976CAB">
      <w:pPr>
        <w:widowControl/>
        <w:tabs>
          <w:tab w:val="left" w:pos="1276"/>
        </w:tabs>
        <w:jc w:val="center"/>
        <w:rPr>
          <w:rFonts w:ascii="Times New Roman" w:eastAsia="Times New Roman" w:hAnsi="Times New Roman" w:cs="Times New Roman"/>
          <w:b/>
          <w:color w:val="auto"/>
          <w:lang w:bidi="ar-SA"/>
        </w:rPr>
      </w:pPr>
      <w:r w:rsidRPr="007155FA">
        <w:rPr>
          <w:rFonts w:ascii="Times New Roman" w:eastAsia="Times New Roman" w:hAnsi="Times New Roman" w:cs="Times New Roman"/>
          <w:b/>
          <w:color w:val="auto"/>
          <w:lang w:bidi="ar-SA"/>
        </w:rPr>
        <w:t>1. ПРЕДМЕТ КОНТРАКТА</w:t>
      </w:r>
    </w:p>
    <w:p w:rsidR="00976CAB" w:rsidRPr="007155FA" w:rsidRDefault="00976CAB" w:rsidP="00976CA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1.1.</w:t>
      </w:r>
      <w:r w:rsidRPr="007155FA">
        <w:rPr>
          <w:rFonts w:ascii="Times New Roman" w:eastAsia="Calibri" w:hAnsi="Times New Roman" w:cs="Times New Roman"/>
          <w:color w:val="auto"/>
          <w:lang w:eastAsia="en-US" w:bidi="ar-SA"/>
        </w:rPr>
        <w:t xml:space="preserve"> По настоящему контракту Поставщик обязуется </w:t>
      </w:r>
      <w:r w:rsidRPr="007155FA">
        <w:rPr>
          <w:rFonts w:ascii="Times New Roman" w:hAnsi="Times New Roman" w:cs="Times New Roman"/>
        </w:rPr>
        <w:t xml:space="preserve">передать в собственность Заказчику _______________(далее – Товар) в ассортименте, количестве и </w:t>
      </w:r>
      <w:r w:rsidRPr="007155FA">
        <w:rPr>
          <w:rStyle w:val="2"/>
          <w:rFonts w:eastAsia="Tahoma"/>
        </w:rPr>
        <w:t>по цене согласно Спецификации № 1 (Приложение № 1 к настоящему контракту), являющейся неотъемлемой частью</w:t>
      </w:r>
      <w:r w:rsidRPr="007155FA">
        <w:rPr>
          <w:rFonts w:ascii="Times New Roman" w:hAnsi="Times New Roman" w:cs="Times New Roman"/>
        </w:rPr>
        <w:t xml:space="preserve"> настоящего контракта, а Заказчик обязуется принять Товар и оплатить его в порядке и сроки, предусмотренные настоящим контрактом.</w:t>
      </w:r>
    </w:p>
    <w:p w:rsidR="00976CAB" w:rsidRPr="007155FA" w:rsidRDefault="00976CAB" w:rsidP="00976CAB">
      <w:pPr>
        <w:tabs>
          <w:tab w:val="left" w:pos="1276"/>
        </w:tabs>
        <w:ind w:firstLine="567"/>
        <w:jc w:val="both"/>
        <w:rPr>
          <w:rFonts w:ascii="Times New Roman" w:hAnsi="Times New Roman" w:cs="Times New Roman"/>
          <w:color w:val="auto"/>
        </w:rPr>
      </w:pPr>
      <w:r w:rsidRPr="007155FA">
        <w:rPr>
          <w:rStyle w:val="2"/>
          <w:rFonts w:eastAsia="Arial Unicode MS"/>
          <w:color w:val="auto"/>
        </w:rPr>
        <w:t xml:space="preserve">1.2. </w:t>
      </w:r>
      <w:r w:rsidRPr="007155FA">
        <w:rPr>
          <w:rFonts w:ascii="Times New Roman" w:hAnsi="Times New Roman" w:cs="Times New Roman"/>
          <w:color w:val="auto"/>
        </w:rPr>
        <w:t>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976CAB" w:rsidRPr="007155FA" w:rsidRDefault="00976CAB" w:rsidP="00976CAB">
      <w:pPr>
        <w:widowControl/>
        <w:ind w:firstLine="567"/>
        <w:jc w:val="both"/>
        <w:rPr>
          <w:rFonts w:ascii="Times New Roman" w:eastAsia="Times New Roman" w:hAnsi="Times New Roman" w:cs="Times New Roman"/>
          <w:color w:val="auto"/>
          <w:lang w:bidi="ar-SA"/>
        </w:rPr>
      </w:pPr>
    </w:p>
    <w:p w:rsidR="00976CAB" w:rsidRPr="007155FA" w:rsidRDefault="00976CAB" w:rsidP="00976CAB">
      <w:pPr>
        <w:jc w:val="center"/>
        <w:rPr>
          <w:rFonts w:ascii="Times New Roman" w:hAnsi="Times New Roman" w:cs="Times New Roman"/>
          <w:b/>
        </w:rPr>
      </w:pPr>
      <w:r w:rsidRPr="007155FA">
        <w:rPr>
          <w:rFonts w:ascii="Times New Roman" w:hAnsi="Times New Roman" w:cs="Times New Roman"/>
          <w:b/>
        </w:rPr>
        <w:t>2. СУММА КОНТРАКТА И ПОРЯДОК РАСЧЕТОВ</w:t>
      </w:r>
    </w:p>
    <w:p w:rsidR="00976CAB" w:rsidRPr="007155FA" w:rsidRDefault="00976CAB" w:rsidP="00976CA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2.1.</w:t>
      </w:r>
      <w:r w:rsidRPr="007155FA">
        <w:rPr>
          <w:rFonts w:ascii="Times New Roman" w:eastAsia="Calibri" w:hAnsi="Times New Roman" w:cs="Times New Roman"/>
          <w:color w:val="auto"/>
          <w:lang w:eastAsia="en-US" w:bidi="ar-SA"/>
        </w:rPr>
        <w:t xml:space="preserve"> Цена контракта составляет</w:t>
      </w:r>
      <w:r w:rsidRPr="007155FA">
        <w:rPr>
          <w:rFonts w:ascii="Times New Roman" w:eastAsia="Calibri" w:hAnsi="Times New Roman" w:cs="Times New Roman"/>
          <w:b/>
          <w:color w:val="auto"/>
          <w:lang w:eastAsia="en-US" w:bidi="ar-SA"/>
        </w:rPr>
        <w:t xml:space="preserve"> </w:t>
      </w:r>
      <w:r w:rsidRPr="007155FA">
        <w:rPr>
          <w:rFonts w:ascii="Times New Roman" w:eastAsia="Calibri" w:hAnsi="Times New Roman" w:cs="Times New Roman"/>
          <w:color w:val="auto"/>
          <w:lang w:eastAsia="en-US" w:bidi="ar-SA"/>
        </w:rPr>
        <w:t>__________ (__________) рублей ПМР.</w:t>
      </w:r>
    </w:p>
    <w:p w:rsidR="00976CAB" w:rsidRPr="007155FA" w:rsidRDefault="00976CAB" w:rsidP="00976CAB">
      <w:pPr>
        <w:ind w:firstLine="567"/>
        <w:jc w:val="both"/>
        <w:rPr>
          <w:rFonts w:ascii="Times New Roman" w:hAnsi="Times New Roman" w:cs="Times New Roman"/>
        </w:rPr>
      </w:pPr>
      <w:r w:rsidRPr="007155FA">
        <w:rPr>
          <w:rFonts w:ascii="Times New Roman" w:hAnsi="Times New Roman" w:cs="Times New Roman"/>
          <w:b/>
        </w:rPr>
        <w:t>2.2.</w:t>
      </w:r>
      <w:r w:rsidRPr="007155FA">
        <w:rPr>
          <w:rFonts w:ascii="Times New Roman" w:hAnsi="Times New Roman" w:cs="Times New Roman"/>
        </w:rPr>
        <w:t xml:space="preserve"> Цена контракта является твердой и определяется на весь срок исполнения контракта.</w:t>
      </w:r>
    </w:p>
    <w:p w:rsidR="00976CAB" w:rsidRPr="007155FA" w:rsidRDefault="00976CAB" w:rsidP="00976CA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2.3.</w:t>
      </w:r>
      <w:r w:rsidRPr="007155FA">
        <w:rPr>
          <w:rFonts w:ascii="Times New Roman" w:hAnsi="Times New Roman"/>
          <w:color w:val="000000" w:themeColor="text1"/>
        </w:rPr>
        <w:t xml:space="preserve"> </w:t>
      </w:r>
      <w:r w:rsidRPr="007155FA">
        <w:rPr>
          <w:rStyle w:val="2"/>
          <w:rFonts w:eastAsia="Tahoma"/>
        </w:rPr>
        <w:t>Цена контракта, указанная в пункте 2.1. настоящего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rsidR="00976CAB" w:rsidRPr="007155FA" w:rsidRDefault="00976CAB" w:rsidP="00976CA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2.4.</w:t>
      </w:r>
      <w:r w:rsidRPr="007155FA">
        <w:rPr>
          <w:rFonts w:ascii="Times New Roman" w:hAnsi="Times New Roman"/>
          <w:color w:val="000000" w:themeColor="text1"/>
        </w:rPr>
        <w:t xml:space="preserve"> </w:t>
      </w:r>
      <w:r w:rsidRPr="007155FA">
        <w:rPr>
          <w:rStyle w:val="2"/>
          <w:rFonts w:eastAsia="Tahoma"/>
        </w:rPr>
        <w:t>Расчет по настоящему контракту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rsidR="00976CAB" w:rsidRPr="007155FA" w:rsidRDefault="00976CAB" w:rsidP="00976CA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2.5.</w:t>
      </w:r>
      <w:r w:rsidRPr="007155FA">
        <w:rPr>
          <w:rFonts w:ascii="Times New Roman" w:hAnsi="Times New Roman"/>
          <w:color w:val="000000" w:themeColor="text1"/>
        </w:rPr>
        <w:t xml:space="preserve"> </w:t>
      </w:r>
      <w:r w:rsidRPr="007155FA">
        <w:rPr>
          <w:rStyle w:val="2"/>
          <w:rFonts w:eastAsia="Tahoma"/>
        </w:rPr>
        <w:t>Условия оплаты: 100% предоплата</w:t>
      </w:r>
    </w:p>
    <w:p w:rsidR="00976CAB" w:rsidRPr="007155FA" w:rsidRDefault="00976CAB" w:rsidP="00976CA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2.6.</w:t>
      </w:r>
      <w:r w:rsidRPr="007155FA">
        <w:rPr>
          <w:rFonts w:ascii="Times New Roman" w:hAnsi="Times New Roman"/>
          <w:color w:val="000000" w:themeColor="text1"/>
        </w:rPr>
        <w:t xml:space="preserve"> </w:t>
      </w:r>
      <w:r w:rsidRPr="007155FA">
        <w:rPr>
          <w:rStyle w:val="2"/>
          <w:rFonts w:eastAsia="Tahoma"/>
        </w:rPr>
        <w:t>Источник финансирования – собственные средства предприятия.</w:t>
      </w:r>
    </w:p>
    <w:p w:rsidR="00976CAB" w:rsidRPr="007155FA" w:rsidRDefault="00976CAB" w:rsidP="00976CAB">
      <w:pPr>
        <w:ind w:firstLine="567"/>
        <w:jc w:val="both"/>
        <w:rPr>
          <w:rFonts w:ascii="Times New Roman" w:hAnsi="Times New Roman"/>
          <w:color w:val="000000" w:themeColor="text1"/>
        </w:rPr>
      </w:pPr>
    </w:p>
    <w:p w:rsidR="00976CAB" w:rsidRPr="007155FA" w:rsidRDefault="00976CAB" w:rsidP="00976CAB">
      <w:pPr>
        <w:jc w:val="center"/>
        <w:rPr>
          <w:rFonts w:ascii="Times New Roman" w:hAnsi="Times New Roman" w:cs="Times New Roman"/>
          <w:b/>
        </w:rPr>
      </w:pPr>
      <w:r w:rsidRPr="007155FA">
        <w:rPr>
          <w:rFonts w:ascii="Times New Roman" w:hAnsi="Times New Roman" w:cs="Times New Roman"/>
          <w:b/>
        </w:rPr>
        <w:t>3. ПОРЯДОК ПРИЕМА-ПЕРЕДАЧИ ТОВАРА</w:t>
      </w:r>
    </w:p>
    <w:p w:rsidR="00976CAB" w:rsidRPr="007155FA" w:rsidRDefault="00976CAB" w:rsidP="00976CAB">
      <w:pPr>
        <w:tabs>
          <w:tab w:val="left" w:pos="1298"/>
        </w:tabs>
        <w:spacing w:line="263" w:lineRule="exact"/>
        <w:ind w:firstLine="567"/>
        <w:jc w:val="both"/>
        <w:rPr>
          <w:rFonts w:ascii="Times New Roman" w:hAnsi="Times New Roman" w:cs="Times New Roman"/>
        </w:rPr>
      </w:pPr>
      <w:r w:rsidRPr="007155FA">
        <w:rPr>
          <w:rStyle w:val="2"/>
          <w:rFonts w:eastAsia="Tahoma"/>
          <w:b/>
        </w:rPr>
        <w:t>3.1.</w:t>
      </w:r>
      <w:r w:rsidRPr="007155FA">
        <w:rPr>
          <w:rStyle w:val="2"/>
          <w:rFonts w:eastAsia="Tahoma"/>
        </w:rPr>
        <w:t xml:space="preserve">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976CAB" w:rsidRPr="007155FA" w:rsidRDefault="00976CAB" w:rsidP="00976CAB">
      <w:pPr>
        <w:tabs>
          <w:tab w:val="left" w:pos="1298"/>
        </w:tabs>
        <w:spacing w:line="263" w:lineRule="exact"/>
        <w:ind w:firstLine="567"/>
        <w:jc w:val="both"/>
        <w:rPr>
          <w:rFonts w:ascii="Times New Roman" w:hAnsi="Times New Roman" w:cs="Times New Roman"/>
        </w:rPr>
      </w:pPr>
      <w:r w:rsidRPr="007155FA">
        <w:rPr>
          <w:rStyle w:val="2"/>
          <w:rFonts w:eastAsia="Tahoma"/>
          <w:b/>
        </w:rPr>
        <w:t>3.2.</w:t>
      </w:r>
      <w:r w:rsidRPr="007155FA">
        <w:rPr>
          <w:rStyle w:val="2"/>
          <w:rFonts w:eastAsia="Tahoma"/>
        </w:rPr>
        <w:t xml:space="preserve"> В момент фактической передачи Товара Заказчик и Поставщик подписывают расходную накладную, подтверждающую переход права собственности на Товар от Поставщика к Заказчику.</w:t>
      </w:r>
    </w:p>
    <w:p w:rsidR="00976CAB" w:rsidRPr="007155FA" w:rsidRDefault="00976CAB" w:rsidP="00976CAB">
      <w:pPr>
        <w:tabs>
          <w:tab w:val="left" w:pos="1298"/>
        </w:tabs>
        <w:spacing w:line="252" w:lineRule="exact"/>
        <w:ind w:firstLine="567"/>
        <w:jc w:val="both"/>
        <w:rPr>
          <w:rStyle w:val="2"/>
          <w:rFonts w:eastAsia="Tahoma"/>
        </w:rPr>
      </w:pPr>
      <w:r w:rsidRPr="007155FA">
        <w:rPr>
          <w:rStyle w:val="2"/>
          <w:rFonts w:eastAsia="Tahoma"/>
          <w:b/>
        </w:rPr>
        <w:t>3.3.</w:t>
      </w:r>
      <w:r w:rsidRPr="007155FA">
        <w:rPr>
          <w:rStyle w:val="2"/>
          <w:rFonts w:eastAsia="Tahoma"/>
        </w:rPr>
        <w:t xml:space="preserve">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w:t>
      </w:r>
      <w:r w:rsidR="003720BA">
        <w:rPr>
          <w:rStyle w:val="2"/>
          <w:rFonts w:eastAsia="Tahoma"/>
        </w:rPr>
        <w:t xml:space="preserve"> дефекты и/или некомплектность.</w:t>
      </w:r>
    </w:p>
    <w:p w:rsidR="00976CAB" w:rsidRPr="007155FA" w:rsidRDefault="00976CAB" w:rsidP="00976CAB">
      <w:pPr>
        <w:tabs>
          <w:tab w:val="left" w:pos="1298"/>
        </w:tabs>
        <w:spacing w:line="252" w:lineRule="exact"/>
        <w:ind w:firstLine="567"/>
        <w:jc w:val="both"/>
        <w:rPr>
          <w:rFonts w:ascii="Times New Roman" w:hAnsi="Times New Roman" w:cs="Times New Roman"/>
        </w:rPr>
      </w:pPr>
      <w:r w:rsidRPr="007155FA">
        <w:rPr>
          <w:rStyle w:val="2"/>
          <w:rFonts w:eastAsia="Tahoma"/>
          <w:b/>
        </w:rPr>
        <w:t>3.4.</w:t>
      </w:r>
      <w:r w:rsidRPr="007155FA">
        <w:rPr>
          <w:rStyle w:val="2"/>
          <w:rFonts w:eastAsia="Tahoma"/>
        </w:rPr>
        <w:t xml:space="preserve"> Поставщик обязуется за свой счет устранить выявленные недостатки, повреждения Товара не позднее 15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Заказчику стоимость некачественного, некомплектного Товара.</w:t>
      </w:r>
    </w:p>
    <w:p w:rsidR="00976CAB" w:rsidRPr="007155FA" w:rsidRDefault="00976CAB" w:rsidP="00976CAB">
      <w:pPr>
        <w:tabs>
          <w:tab w:val="left" w:pos="518"/>
        </w:tabs>
        <w:spacing w:line="252" w:lineRule="exact"/>
        <w:ind w:firstLine="567"/>
        <w:jc w:val="both"/>
        <w:rPr>
          <w:rFonts w:ascii="Times New Roman" w:hAnsi="Times New Roman" w:cs="Times New Roman"/>
        </w:rPr>
      </w:pPr>
      <w:r w:rsidRPr="007155FA">
        <w:rPr>
          <w:rStyle w:val="2"/>
          <w:rFonts w:eastAsia="Tahoma"/>
          <w:b/>
        </w:rPr>
        <w:t>3.5.</w:t>
      </w:r>
      <w:r w:rsidRPr="007155FA">
        <w:rPr>
          <w:rStyle w:val="2"/>
          <w:rFonts w:eastAsia="Tahoma"/>
        </w:rPr>
        <w:t xml:space="preserve"> В случае обнаружения Заказчиком скрытых недостатков после приемки Товара, последний обязан известить об этом Поставщика в 10-дневный срок. В этом случае </w:t>
      </w:r>
      <w:r w:rsidRPr="007155FA">
        <w:rPr>
          <w:rStyle w:val="2"/>
          <w:rFonts w:eastAsia="Tahoma"/>
        </w:rPr>
        <w:lastRenderedPageBreak/>
        <w:t>Поставщик в согласованный сторонами срок, но не более одного календарного месяца обязан устранить их своими силами и за свой счет.</w:t>
      </w:r>
    </w:p>
    <w:p w:rsidR="00976CAB" w:rsidRPr="007155FA" w:rsidRDefault="00976CAB" w:rsidP="00976CAB">
      <w:pPr>
        <w:tabs>
          <w:tab w:val="left" w:pos="1232"/>
        </w:tabs>
        <w:spacing w:line="252" w:lineRule="exact"/>
        <w:ind w:firstLine="567"/>
        <w:jc w:val="both"/>
        <w:rPr>
          <w:rStyle w:val="2"/>
          <w:rFonts w:eastAsia="Tahoma"/>
        </w:rPr>
      </w:pPr>
      <w:r w:rsidRPr="007155FA">
        <w:rPr>
          <w:rStyle w:val="2"/>
          <w:rFonts w:eastAsia="Tahoma"/>
          <w:b/>
        </w:rPr>
        <w:t>3.6.</w:t>
      </w:r>
      <w:r w:rsidRPr="007155FA">
        <w:rPr>
          <w:rStyle w:val="2"/>
          <w:rFonts w:eastAsia="Tahoma"/>
        </w:rPr>
        <w:t xml:space="preserve"> В случае уклонения Поставщика от исполнения обязательств, предусмотренных пунктами 3.3. и 3.5. настоящего контракта, Заказчик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объёме в сроки, указанные Заказчиком.</w:t>
      </w:r>
    </w:p>
    <w:p w:rsidR="00976CAB" w:rsidRPr="007155FA" w:rsidRDefault="00976CAB" w:rsidP="00976CAB">
      <w:pPr>
        <w:widowControl/>
        <w:tabs>
          <w:tab w:val="left" w:pos="709"/>
          <w:tab w:val="left" w:pos="851"/>
          <w:tab w:val="left" w:pos="993"/>
        </w:tabs>
        <w:suppressAutoHyphens/>
        <w:spacing w:line="259" w:lineRule="auto"/>
        <w:ind w:firstLine="567"/>
        <w:jc w:val="both"/>
        <w:rPr>
          <w:rFonts w:ascii="Times New Roman" w:eastAsiaTheme="minorHAnsi" w:hAnsi="Times New Roman" w:cs="Times New Roman"/>
          <w:color w:val="auto"/>
          <w:lang w:eastAsia="en-US" w:bidi="ar-SA"/>
        </w:rPr>
      </w:pPr>
    </w:p>
    <w:p w:rsidR="00976CAB" w:rsidRPr="007155FA" w:rsidRDefault="00976CAB" w:rsidP="00976CAB">
      <w:pPr>
        <w:tabs>
          <w:tab w:val="left" w:pos="709"/>
        </w:tabs>
        <w:jc w:val="center"/>
        <w:rPr>
          <w:rFonts w:ascii="Times New Roman" w:hAnsi="Times New Roman" w:cs="Times New Roman"/>
          <w:b/>
        </w:rPr>
      </w:pPr>
      <w:r w:rsidRPr="007155FA">
        <w:rPr>
          <w:rFonts w:ascii="Times New Roman" w:hAnsi="Times New Roman" w:cs="Times New Roman"/>
          <w:b/>
        </w:rPr>
        <w:t>4. ПРАВА И ОБЯЗАННОСТИ СТОРОН</w:t>
      </w:r>
    </w:p>
    <w:p w:rsidR="00976CAB" w:rsidRPr="007155FA" w:rsidRDefault="00976CAB" w:rsidP="00976CAB">
      <w:pPr>
        <w:tabs>
          <w:tab w:val="left" w:pos="709"/>
        </w:tabs>
        <w:ind w:firstLine="567"/>
        <w:jc w:val="both"/>
        <w:rPr>
          <w:rFonts w:ascii="Times New Roman" w:hAnsi="Times New Roman" w:cs="Times New Roman"/>
          <w:b/>
        </w:rPr>
      </w:pPr>
      <w:r w:rsidRPr="007155FA">
        <w:rPr>
          <w:rFonts w:ascii="Times New Roman" w:hAnsi="Times New Roman" w:cs="Times New Roman"/>
          <w:b/>
        </w:rPr>
        <w:t>4.1.</w:t>
      </w:r>
      <w:r w:rsidRPr="007155FA">
        <w:rPr>
          <w:rFonts w:ascii="Times New Roman" w:hAnsi="Times New Roman" w:cs="Times New Roman"/>
        </w:rPr>
        <w:t xml:space="preserve"> </w:t>
      </w:r>
      <w:r w:rsidRPr="007155FA">
        <w:rPr>
          <w:rFonts w:ascii="Times New Roman" w:hAnsi="Times New Roman" w:cs="Times New Roman"/>
          <w:b/>
        </w:rPr>
        <w:t>Поставщик обязуется:</w:t>
      </w:r>
    </w:p>
    <w:p w:rsidR="00976CAB" w:rsidRPr="007155FA" w:rsidRDefault="00976CAB" w:rsidP="00976CAB">
      <w:pPr>
        <w:spacing w:line="259" w:lineRule="exact"/>
        <w:ind w:firstLine="567"/>
        <w:jc w:val="both"/>
        <w:rPr>
          <w:rFonts w:ascii="Times New Roman" w:hAnsi="Times New Roman" w:cs="Times New Roman"/>
        </w:rPr>
      </w:pPr>
      <w:r w:rsidRPr="007155FA">
        <w:rPr>
          <w:rStyle w:val="2"/>
          <w:rFonts w:eastAsia="Tahoma"/>
          <w:b/>
        </w:rPr>
        <w:t>4.1.1.</w:t>
      </w:r>
      <w:r w:rsidRPr="007155FA">
        <w:rPr>
          <w:rStyle w:val="2"/>
          <w:rFonts w:eastAsia="Tahoma"/>
        </w:rPr>
        <w:t xml:space="preserve"> в срок, установленный настоящим контрактом передать по расходной накладной в собственность Заказчика Товар надлежащего качества в надлежащем количестве, ассортименте и по цене, согласно условиям настоящего контракта.</w:t>
      </w:r>
    </w:p>
    <w:p w:rsidR="00976CAB" w:rsidRPr="007155FA" w:rsidRDefault="00976CAB" w:rsidP="00976CAB">
      <w:pPr>
        <w:spacing w:line="259" w:lineRule="exact"/>
        <w:ind w:firstLine="567"/>
        <w:jc w:val="both"/>
        <w:rPr>
          <w:rFonts w:ascii="Times New Roman" w:hAnsi="Times New Roman" w:cs="Times New Roman"/>
        </w:rPr>
      </w:pPr>
      <w:r w:rsidRPr="007155FA">
        <w:rPr>
          <w:rStyle w:val="2"/>
          <w:rFonts w:eastAsia="Tahoma"/>
          <w:b/>
        </w:rPr>
        <w:t>4.1.2.</w:t>
      </w:r>
      <w:r w:rsidRPr="007155FA">
        <w:rPr>
          <w:rStyle w:val="2"/>
          <w:rFonts w:eastAsia="Tahoma"/>
        </w:rPr>
        <w:t xml:space="preserve"> передать Товар, качество которого соответствует обычно предъявляемым требованиям, стандартам, ГОСТам.</w:t>
      </w:r>
    </w:p>
    <w:p w:rsidR="00976CAB" w:rsidRPr="007155FA" w:rsidRDefault="00976CAB" w:rsidP="00976CAB">
      <w:pPr>
        <w:tabs>
          <w:tab w:val="left" w:pos="1411"/>
        </w:tabs>
        <w:spacing w:line="259" w:lineRule="exact"/>
        <w:ind w:firstLine="567"/>
        <w:jc w:val="both"/>
        <w:rPr>
          <w:rFonts w:ascii="Times New Roman" w:hAnsi="Times New Roman" w:cs="Times New Roman"/>
        </w:rPr>
      </w:pPr>
      <w:r w:rsidRPr="007155FA">
        <w:rPr>
          <w:rStyle w:val="2"/>
          <w:rFonts w:eastAsia="Tahoma"/>
          <w:b/>
        </w:rPr>
        <w:t>4.1.3.</w:t>
      </w:r>
      <w:r w:rsidRPr="007155FA">
        <w:rPr>
          <w:rStyle w:val="2"/>
          <w:rFonts w:eastAsia="Tahoma"/>
        </w:rPr>
        <w:t xml:space="preserve"> принимать претензии по качеству переданного Заказчику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rsidR="00976CAB" w:rsidRPr="007155FA" w:rsidRDefault="00976CAB" w:rsidP="00976CAB">
      <w:pPr>
        <w:tabs>
          <w:tab w:val="left" w:pos="1411"/>
        </w:tabs>
        <w:spacing w:line="259" w:lineRule="exact"/>
        <w:ind w:firstLine="567"/>
        <w:jc w:val="both"/>
        <w:rPr>
          <w:rFonts w:ascii="Times New Roman" w:hAnsi="Times New Roman" w:cs="Times New Roman"/>
        </w:rPr>
      </w:pPr>
      <w:r w:rsidRPr="007155FA">
        <w:rPr>
          <w:rStyle w:val="2"/>
          <w:rFonts w:eastAsia="Tahoma"/>
          <w:b/>
        </w:rPr>
        <w:t>4.1.4.</w:t>
      </w:r>
      <w:r w:rsidRPr="007155FA">
        <w:rPr>
          <w:rStyle w:val="2"/>
          <w:rFonts w:eastAsia="Tahoma"/>
        </w:rPr>
        <w:t xml:space="preserve"> нести риск случайной гибели или случайного повреждения Товара до момента его передачи Заказчику.</w:t>
      </w:r>
    </w:p>
    <w:p w:rsidR="00976CAB" w:rsidRPr="007155FA" w:rsidRDefault="00976CAB" w:rsidP="00976CAB">
      <w:pPr>
        <w:tabs>
          <w:tab w:val="left" w:pos="1411"/>
        </w:tabs>
        <w:spacing w:line="263" w:lineRule="exact"/>
        <w:ind w:firstLine="567"/>
        <w:jc w:val="both"/>
        <w:rPr>
          <w:rFonts w:ascii="Times New Roman" w:hAnsi="Times New Roman" w:cs="Times New Roman"/>
        </w:rPr>
      </w:pPr>
      <w:r w:rsidRPr="007155FA">
        <w:rPr>
          <w:rStyle w:val="2"/>
          <w:rFonts w:eastAsia="Tahoma"/>
          <w:b/>
        </w:rPr>
        <w:t>4.1.5.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rsidR="00976CAB" w:rsidRPr="007155FA" w:rsidRDefault="00976CAB" w:rsidP="00976CAB">
      <w:pPr>
        <w:tabs>
          <w:tab w:val="left" w:pos="709"/>
        </w:tabs>
        <w:ind w:firstLine="567"/>
        <w:jc w:val="both"/>
        <w:rPr>
          <w:rFonts w:ascii="Times New Roman" w:hAnsi="Times New Roman" w:cs="Times New Roman"/>
        </w:rPr>
      </w:pPr>
      <w:r w:rsidRPr="007155FA">
        <w:rPr>
          <w:rFonts w:ascii="Times New Roman" w:hAnsi="Times New Roman" w:cs="Times New Roman"/>
          <w:b/>
        </w:rPr>
        <w:t>4.2.</w:t>
      </w:r>
      <w:r w:rsidRPr="007155FA">
        <w:rPr>
          <w:rFonts w:ascii="Times New Roman" w:hAnsi="Times New Roman" w:cs="Times New Roman"/>
        </w:rPr>
        <w:t xml:space="preserve"> </w:t>
      </w:r>
      <w:r w:rsidRPr="007155FA">
        <w:rPr>
          <w:rFonts w:ascii="Times New Roman" w:hAnsi="Times New Roman" w:cs="Times New Roman"/>
          <w:b/>
        </w:rPr>
        <w:t>Поставщик</w:t>
      </w:r>
      <w:r w:rsidRPr="007155FA">
        <w:rPr>
          <w:rFonts w:ascii="Times New Roman" w:hAnsi="Times New Roman" w:cs="Times New Roman"/>
        </w:rPr>
        <w:t xml:space="preserve"> </w:t>
      </w:r>
      <w:r w:rsidRPr="007155FA">
        <w:rPr>
          <w:rFonts w:ascii="Times New Roman" w:hAnsi="Times New Roman" w:cs="Times New Roman"/>
          <w:b/>
        </w:rPr>
        <w:t>имеет право:</w:t>
      </w:r>
    </w:p>
    <w:p w:rsidR="00976CAB" w:rsidRPr="007155FA" w:rsidRDefault="00976CAB" w:rsidP="00976CAB">
      <w:pPr>
        <w:tabs>
          <w:tab w:val="left" w:pos="1411"/>
        </w:tabs>
        <w:spacing w:line="281" w:lineRule="exact"/>
        <w:ind w:firstLine="567"/>
        <w:jc w:val="both"/>
        <w:rPr>
          <w:rFonts w:ascii="Times New Roman" w:hAnsi="Times New Roman" w:cs="Times New Roman"/>
        </w:rPr>
      </w:pPr>
      <w:r w:rsidRPr="007155FA">
        <w:rPr>
          <w:rStyle w:val="2"/>
          <w:rFonts w:eastAsia="Tahoma"/>
          <w:b/>
        </w:rPr>
        <w:t>4.2.1.</w:t>
      </w:r>
      <w:r w:rsidRPr="007155FA">
        <w:rPr>
          <w:rStyle w:val="2"/>
          <w:rFonts w:eastAsia="Tahoma"/>
        </w:rPr>
        <w:t xml:space="preserve"> требовать своевременной оплаты Товара на условиях, предусмотренных настоящим контрактом;</w:t>
      </w:r>
    </w:p>
    <w:p w:rsidR="00976CAB" w:rsidRPr="007155FA" w:rsidRDefault="00976CAB" w:rsidP="00976CAB">
      <w:pPr>
        <w:tabs>
          <w:tab w:val="left" w:pos="1411"/>
        </w:tabs>
        <w:spacing w:line="259" w:lineRule="exact"/>
        <w:ind w:firstLine="567"/>
        <w:jc w:val="both"/>
        <w:rPr>
          <w:rFonts w:ascii="Times New Roman" w:hAnsi="Times New Roman" w:cs="Times New Roman"/>
        </w:rPr>
      </w:pPr>
      <w:r w:rsidRPr="007155FA">
        <w:rPr>
          <w:rStyle w:val="2"/>
          <w:rFonts w:eastAsia="Tahoma"/>
          <w:b/>
        </w:rPr>
        <w:t>4.2.2.</w:t>
      </w:r>
      <w:r w:rsidRPr="007155FA">
        <w:rPr>
          <w:rStyle w:val="2"/>
          <w:rFonts w:eastAsia="Tahoma"/>
        </w:rPr>
        <w:t xml:space="preserve"> требовать подписания Заказчиком расходной накладной в случае поставки Поставщиком Товара надлежащего качества в надлежащем количестве и ассортименте.</w:t>
      </w:r>
    </w:p>
    <w:p w:rsidR="00976CAB" w:rsidRPr="007155FA" w:rsidRDefault="00976CAB" w:rsidP="00976CAB">
      <w:pPr>
        <w:tabs>
          <w:tab w:val="left" w:pos="1411"/>
        </w:tabs>
        <w:spacing w:line="288"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реализовывать иные права, предусмотренные законодательством Приднестровской Молдавской Республики.</w:t>
      </w:r>
    </w:p>
    <w:p w:rsidR="00976CAB" w:rsidRPr="007155FA" w:rsidRDefault="00976CAB" w:rsidP="00976CAB">
      <w:pPr>
        <w:tabs>
          <w:tab w:val="left" w:pos="709"/>
        </w:tabs>
        <w:ind w:firstLine="567"/>
        <w:jc w:val="both"/>
        <w:rPr>
          <w:rFonts w:ascii="Times New Roman" w:hAnsi="Times New Roman" w:cs="Times New Roman"/>
        </w:rPr>
      </w:pPr>
      <w:r w:rsidRPr="007155FA">
        <w:rPr>
          <w:rFonts w:ascii="Times New Roman" w:hAnsi="Times New Roman" w:cs="Times New Roman"/>
          <w:b/>
        </w:rPr>
        <w:t>4.3. Заказчик обязуется:</w:t>
      </w:r>
    </w:p>
    <w:p w:rsidR="00976CAB" w:rsidRPr="007155FA" w:rsidRDefault="00976CAB" w:rsidP="00976CAB">
      <w:pPr>
        <w:tabs>
          <w:tab w:val="left" w:pos="1562"/>
        </w:tabs>
        <w:spacing w:line="259" w:lineRule="exact"/>
        <w:ind w:firstLine="567"/>
        <w:jc w:val="both"/>
        <w:rPr>
          <w:rFonts w:ascii="Times New Roman" w:hAnsi="Times New Roman" w:cs="Times New Roman"/>
        </w:rPr>
      </w:pPr>
      <w:r w:rsidRPr="007155FA">
        <w:rPr>
          <w:rStyle w:val="2"/>
          <w:rFonts w:eastAsia="Tahoma"/>
          <w:b/>
        </w:rPr>
        <w:t>4.3.1.</w:t>
      </w:r>
      <w:r w:rsidRPr="007155FA">
        <w:rPr>
          <w:rStyle w:val="2"/>
          <w:rFonts w:eastAsia="Tahoma"/>
        </w:rPr>
        <w:t xml:space="preserve"> оплатить стоимость Товара в срок, установленный контрактом.</w:t>
      </w:r>
    </w:p>
    <w:p w:rsidR="00976CAB" w:rsidRPr="007155FA" w:rsidRDefault="00976CAB" w:rsidP="00976CAB">
      <w:pPr>
        <w:tabs>
          <w:tab w:val="left" w:pos="1411"/>
        </w:tabs>
        <w:spacing w:line="259" w:lineRule="exact"/>
        <w:ind w:firstLine="567"/>
        <w:jc w:val="both"/>
        <w:rPr>
          <w:rFonts w:ascii="Times New Roman" w:hAnsi="Times New Roman" w:cs="Times New Roman"/>
        </w:rPr>
      </w:pPr>
      <w:r w:rsidRPr="007155FA">
        <w:rPr>
          <w:rStyle w:val="2"/>
          <w:rFonts w:eastAsia="Tahoma"/>
          <w:b/>
        </w:rPr>
        <w:t>4.3.2.</w:t>
      </w:r>
      <w:r w:rsidRPr="007155FA">
        <w:rPr>
          <w:rStyle w:val="2"/>
          <w:rFonts w:eastAsia="Tahoma"/>
        </w:rPr>
        <w:t xml:space="preserve"> совершить все действия, обеспечивающие принятие Товара, в случае поставки Товара надлежащего качества в надлежащем количестве, ассортименте и по цене, согласно условиям контракта.</w:t>
      </w:r>
    </w:p>
    <w:p w:rsidR="00976CAB" w:rsidRPr="007155FA" w:rsidRDefault="00976CAB" w:rsidP="00976CAB">
      <w:pPr>
        <w:tabs>
          <w:tab w:val="left" w:pos="1411"/>
        </w:tabs>
        <w:spacing w:line="281"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использовать Товар в соответствии с инструкцией по пользованию и условиям гарантийного талона.</w:t>
      </w:r>
    </w:p>
    <w:p w:rsidR="00976CAB" w:rsidRPr="007155FA" w:rsidRDefault="00976CAB" w:rsidP="00976CAB">
      <w:pPr>
        <w:tabs>
          <w:tab w:val="left" w:pos="1411"/>
        </w:tabs>
        <w:spacing w:line="284" w:lineRule="exact"/>
        <w:ind w:firstLine="567"/>
        <w:jc w:val="both"/>
        <w:rPr>
          <w:rFonts w:ascii="Times New Roman" w:hAnsi="Times New Roman" w:cs="Times New Roman"/>
        </w:rPr>
      </w:pPr>
      <w:r w:rsidRPr="007155FA">
        <w:rPr>
          <w:rStyle w:val="2"/>
          <w:rFonts w:eastAsia="Tahoma"/>
          <w:b/>
        </w:rPr>
        <w:t>4.3.4.</w:t>
      </w:r>
      <w:r w:rsidRPr="007155FA">
        <w:rPr>
          <w:rStyle w:val="2"/>
          <w:rFonts w:eastAsia="Tahoma"/>
        </w:rPr>
        <w:t xml:space="preserve"> осуществить проверку ассортимента, количества и качества Товара при его приемке.</w:t>
      </w:r>
    </w:p>
    <w:p w:rsidR="00976CAB" w:rsidRPr="007155FA" w:rsidRDefault="00976CAB" w:rsidP="00976CAB">
      <w:pPr>
        <w:tabs>
          <w:tab w:val="left" w:pos="1562"/>
        </w:tabs>
        <w:spacing w:line="274" w:lineRule="exact"/>
        <w:ind w:firstLine="567"/>
        <w:jc w:val="both"/>
        <w:rPr>
          <w:rFonts w:ascii="Times New Roman" w:hAnsi="Times New Roman" w:cs="Times New Roman"/>
        </w:rPr>
      </w:pPr>
      <w:r w:rsidRPr="007155FA">
        <w:rPr>
          <w:rStyle w:val="2"/>
          <w:rFonts w:eastAsia="Tahoma"/>
          <w:b/>
        </w:rPr>
        <w:t>4.3.5.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rsidR="00976CAB" w:rsidRPr="007155FA" w:rsidRDefault="00976CAB" w:rsidP="00976CAB">
      <w:pPr>
        <w:tabs>
          <w:tab w:val="left" w:pos="709"/>
        </w:tabs>
        <w:ind w:firstLine="567"/>
        <w:jc w:val="both"/>
        <w:rPr>
          <w:rFonts w:ascii="Times New Roman" w:hAnsi="Times New Roman" w:cs="Times New Roman"/>
        </w:rPr>
      </w:pPr>
      <w:r w:rsidRPr="007155FA">
        <w:rPr>
          <w:rFonts w:ascii="Times New Roman" w:hAnsi="Times New Roman" w:cs="Times New Roman"/>
          <w:b/>
        </w:rPr>
        <w:t>4.4. Заказчик имеет право:</w:t>
      </w:r>
    </w:p>
    <w:p w:rsidR="00976CAB" w:rsidRPr="007155FA" w:rsidRDefault="00976CAB" w:rsidP="00976CAB">
      <w:pPr>
        <w:tabs>
          <w:tab w:val="left" w:pos="1325"/>
        </w:tabs>
        <w:spacing w:line="284" w:lineRule="exact"/>
        <w:ind w:firstLine="567"/>
        <w:jc w:val="both"/>
        <w:rPr>
          <w:rFonts w:ascii="Times New Roman" w:hAnsi="Times New Roman" w:cs="Times New Roman"/>
        </w:rPr>
      </w:pPr>
      <w:r w:rsidRPr="007155FA">
        <w:rPr>
          <w:rStyle w:val="2"/>
          <w:rFonts w:eastAsia="Tahoma"/>
          <w:b/>
        </w:rPr>
        <w:t>4.4.1.</w:t>
      </w:r>
      <w:r w:rsidRPr="007155FA">
        <w:rPr>
          <w:rFonts w:ascii="Times New Roman" w:hAnsi="Times New Roman" w:cs="Times New Roman"/>
        </w:rPr>
        <w:t xml:space="preserve"> </w:t>
      </w:r>
      <w:r w:rsidRPr="007155FA">
        <w:rPr>
          <w:rStyle w:val="2"/>
          <w:rFonts w:eastAsia="Tahoma"/>
        </w:rPr>
        <w:t>требовать от Поставщика надлежащего исполнения обязательств, предусмотренных настоящим контрактом;</w:t>
      </w:r>
    </w:p>
    <w:p w:rsidR="00976CAB" w:rsidRPr="007155FA" w:rsidRDefault="00976CAB" w:rsidP="00976CAB">
      <w:pPr>
        <w:tabs>
          <w:tab w:val="left" w:pos="1411"/>
        </w:tabs>
        <w:spacing w:line="220" w:lineRule="exact"/>
        <w:ind w:firstLine="567"/>
        <w:jc w:val="both"/>
        <w:rPr>
          <w:rFonts w:ascii="Times New Roman" w:hAnsi="Times New Roman" w:cs="Times New Roman"/>
        </w:rPr>
      </w:pPr>
      <w:r w:rsidRPr="007155FA">
        <w:rPr>
          <w:rStyle w:val="2"/>
          <w:rFonts w:eastAsia="Tahoma"/>
          <w:b/>
        </w:rPr>
        <w:t>4.4.2.</w:t>
      </w:r>
      <w:r w:rsidRPr="007155FA">
        <w:rPr>
          <w:rFonts w:ascii="Times New Roman" w:hAnsi="Times New Roman" w:cs="Times New Roman"/>
        </w:rPr>
        <w:t xml:space="preserve"> </w:t>
      </w:r>
      <w:r w:rsidRPr="007155FA">
        <w:rPr>
          <w:rStyle w:val="2"/>
          <w:rFonts w:eastAsia="Tahoma"/>
        </w:rPr>
        <w:t>требовать от Поставщика своевременного устранения выявленных недостатков Товара.</w:t>
      </w:r>
    </w:p>
    <w:p w:rsidR="00976CAB" w:rsidRPr="007155FA" w:rsidRDefault="00976CAB" w:rsidP="00976CAB">
      <w:pPr>
        <w:tabs>
          <w:tab w:val="left" w:pos="1411"/>
        </w:tabs>
        <w:spacing w:line="284" w:lineRule="exact"/>
        <w:ind w:firstLine="567"/>
        <w:jc w:val="both"/>
        <w:rPr>
          <w:rFonts w:ascii="Times New Roman" w:hAnsi="Times New Roman" w:cs="Times New Roman"/>
        </w:rPr>
      </w:pPr>
      <w:r w:rsidRPr="007155FA">
        <w:rPr>
          <w:rStyle w:val="2"/>
          <w:rFonts w:eastAsia="Tahoma"/>
          <w:b/>
        </w:rPr>
        <w:t>4.4.3.</w:t>
      </w:r>
      <w:r w:rsidRPr="007155FA">
        <w:rPr>
          <w:rFonts w:ascii="Times New Roman" w:hAnsi="Times New Roman" w:cs="Times New Roman"/>
        </w:rPr>
        <w:t xml:space="preserve"> </w:t>
      </w:r>
      <w:r w:rsidRPr="007155FA">
        <w:rPr>
          <w:rStyle w:val="2"/>
          <w:rFonts w:eastAsia="Tahoma"/>
        </w:rPr>
        <w:t>реализовывать иные права, предусмотренные законодательством Приднестровской Молдавской Республики.</w:t>
      </w:r>
    </w:p>
    <w:p w:rsidR="00976CAB" w:rsidRPr="007155FA" w:rsidRDefault="00976CAB" w:rsidP="00976CAB">
      <w:pPr>
        <w:tabs>
          <w:tab w:val="left" w:pos="709"/>
        </w:tabs>
        <w:ind w:firstLine="567"/>
        <w:jc w:val="both"/>
        <w:rPr>
          <w:rFonts w:ascii="Times New Roman" w:hAnsi="Times New Roman" w:cs="Times New Roman"/>
          <w:b/>
        </w:rPr>
      </w:pPr>
    </w:p>
    <w:p w:rsidR="00976CAB" w:rsidRPr="007155FA" w:rsidRDefault="00976CAB" w:rsidP="00976CAB">
      <w:pPr>
        <w:jc w:val="center"/>
        <w:rPr>
          <w:rFonts w:ascii="Times New Roman" w:hAnsi="Times New Roman" w:cs="Times New Roman"/>
          <w:b/>
        </w:rPr>
      </w:pPr>
      <w:r w:rsidRPr="007155FA">
        <w:rPr>
          <w:rFonts w:ascii="Times New Roman" w:hAnsi="Times New Roman" w:cs="Times New Roman"/>
          <w:b/>
        </w:rPr>
        <w:t>5. ОТВЕТСТВЕННОСТЬ СТОРОН</w:t>
      </w:r>
    </w:p>
    <w:p w:rsidR="00976CAB" w:rsidRPr="007155FA" w:rsidRDefault="00976CAB" w:rsidP="00976CAB">
      <w:pPr>
        <w:ind w:firstLine="567"/>
        <w:jc w:val="both"/>
        <w:rPr>
          <w:rFonts w:ascii="Times New Roman" w:eastAsia="Calibri" w:hAnsi="Times New Roman" w:cs="Times New Roman"/>
        </w:rPr>
      </w:pPr>
      <w:r w:rsidRPr="007155FA">
        <w:rPr>
          <w:rFonts w:ascii="Times New Roman" w:hAnsi="Times New Roman" w:cs="Times New Roman"/>
          <w:b/>
        </w:rPr>
        <w:t>5</w:t>
      </w:r>
      <w:r w:rsidRPr="007155FA">
        <w:rPr>
          <w:rFonts w:ascii="Times New Roman" w:eastAsia="Calibri" w:hAnsi="Times New Roman" w:cs="Times New Roman"/>
        </w:rPr>
        <w:t>.1.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976CAB" w:rsidRPr="007155FA" w:rsidRDefault="00976CAB" w:rsidP="00976CAB">
      <w:pPr>
        <w:ind w:firstLine="567"/>
        <w:jc w:val="both"/>
        <w:rPr>
          <w:rFonts w:ascii="Times New Roman" w:eastAsia="Calibri" w:hAnsi="Times New Roman" w:cs="Times New Roman"/>
        </w:rPr>
      </w:pPr>
      <w:r w:rsidRPr="007155FA">
        <w:rPr>
          <w:rFonts w:ascii="Times New Roman" w:eastAsia="Calibri" w:hAnsi="Times New Roman" w:cs="Times New Roman"/>
          <w:b/>
        </w:rPr>
        <w:t>5.2.</w:t>
      </w:r>
      <w:r w:rsidRPr="007155FA">
        <w:rPr>
          <w:rFonts w:ascii="Times New Roman" w:eastAsia="Calibri" w:hAnsi="Times New Roman" w:cs="Times New Roman"/>
        </w:rPr>
        <w:t xml:space="preserve"> Отсутствие вины за неисполнение или ненадлежащее исполнение обязательств по контракту доказывается Стороной, нарушившей обязательство.</w:t>
      </w:r>
    </w:p>
    <w:p w:rsidR="00976CAB" w:rsidRPr="007155FA" w:rsidRDefault="00976CAB" w:rsidP="00976CAB">
      <w:pPr>
        <w:ind w:firstLine="567"/>
        <w:jc w:val="both"/>
        <w:rPr>
          <w:rFonts w:ascii="Times New Roman" w:eastAsia="Calibri" w:hAnsi="Times New Roman" w:cs="Times New Roman"/>
        </w:rPr>
      </w:pPr>
      <w:r w:rsidRPr="007155FA">
        <w:rPr>
          <w:rFonts w:ascii="Times New Roman" w:eastAsia="Calibri" w:hAnsi="Times New Roman" w:cs="Times New Roman"/>
          <w:b/>
        </w:rPr>
        <w:t>5.3.</w:t>
      </w:r>
      <w:r w:rsidRPr="007155FA">
        <w:rPr>
          <w:rFonts w:ascii="Times New Roman" w:eastAsia="Calibri" w:hAnsi="Times New Roman" w:cs="Times New Roman"/>
        </w:rPr>
        <w:t xml:space="preserve">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w:t>
      </w:r>
      <w:r w:rsidRPr="007155FA">
        <w:rPr>
          <w:rFonts w:ascii="Times New Roman" w:eastAsia="Calibri" w:hAnsi="Times New Roman" w:cs="Times New Roman"/>
        </w:rPr>
        <w:lastRenderedPageBreak/>
        <w:t>вышеуказанные обстоятельства, сообщено другой стороне в письменной форме, в трехдневный срок с момента наступления данных обстоятельств.</w:t>
      </w:r>
    </w:p>
    <w:p w:rsidR="00976CAB" w:rsidRPr="007155FA" w:rsidRDefault="00976CAB" w:rsidP="00976CAB">
      <w:pPr>
        <w:ind w:firstLine="567"/>
        <w:jc w:val="both"/>
        <w:rPr>
          <w:rFonts w:ascii="Times New Roman" w:eastAsia="Calibri" w:hAnsi="Times New Roman" w:cs="Times New Roman"/>
        </w:rPr>
      </w:pPr>
      <w:r w:rsidRPr="007155FA">
        <w:rPr>
          <w:rFonts w:ascii="Times New Roman" w:eastAsia="Calibri" w:hAnsi="Times New Roman" w:cs="Times New Roman"/>
          <w:b/>
        </w:rPr>
        <w:t>5.4.</w:t>
      </w:r>
      <w:r w:rsidRPr="007155FA">
        <w:rPr>
          <w:rFonts w:ascii="Times New Roman" w:eastAsia="Calibri" w:hAnsi="Times New Roman" w:cs="Times New Roman"/>
        </w:rPr>
        <w:t xml:space="preserve"> За неисполнение или ненадлежащее исполнение Поставщиком своих обязательств по настоящему контракту, Поставщик уплачивает Заказчику пеню в размере 0,05%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rsidR="00976CAB" w:rsidRPr="007155FA" w:rsidRDefault="00976CAB" w:rsidP="00976CAB">
      <w:pPr>
        <w:ind w:firstLine="567"/>
        <w:jc w:val="both"/>
        <w:rPr>
          <w:rFonts w:ascii="Times New Roman" w:hAnsi="Times New Roman" w:cs="Times New Roman"/>
        </w:rPr>
      </w:pPr>
    </w:p>
    <w:p w:rsidR="00976CAB" w:rsidRPr="007155FA" w:rsidRDefault="00976CAB" w:rsidP="00976CAB">
      <w:pPr>
        <w:tabs>
          <w:tab w:val="left" w:pos="1276"/>
        </w:tabs>
        <w:jc w:val="center"/>
        <w:rPr>
          <w:rFonts w:ascii="Times New Roman" w:hAnsi="Times New Roman" w:cs="Times New Roman"/>
          <w:b/>
        </w:rPr>
      </w:pPr>
      <w:r w:rsidRPr="007155FA">
        <w:rPr>
          <w:rFonts w:ascii="Times New Roman" w:hAnsi="Times New Roman" w:cs="Times New Roman"/>
          <w:b/>
        </w:rPr>
        <w:t>6. ФОРС-МАЖОР (ДЕЙСТВИЕ НЕПРЕОДОЛИМОЙ СИЛЫ)</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6.1.</w:t>
      </w:r>
      <w:r w:rsidRPr="007155FA">
        <w:rPr>
          <w:rFonts w:ascii="Times New Roman" w:hAnsi="Times New Roman" w:cs="Times New Roman"/>
        </w:rPr>
        <w:t xml:space="preserve">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6.2.</w:t>
      </w:r>
      <w:r w:rsidRPr="007155FA">
        <w:rPr>
          <w:rFonts w:ascii="Times New Roman" w:hAnsi="Times New Roman" w:cs="Times New Roman"/>
        </w:rPr>
        <w:t xml:space="preserve">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6.3.</w:t>
      </w:r>
      <w:r w:rsidRPr="007155FA">
        <w:rPr>
          <w:rFonts w:ascii="Times New Roman" w:hAnsi="Times New Roman" w:cs="Times New Roman"/>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6.4.</w:t>
      </w:r>
      <w:r w:rsidRPr="007155FA">
        <w:rPr>
          <w:rFonts w:ascii="Times New Roman" w:hAnsi="Times New Roman" w:cs="Times New Roman"/>
        </w:rPr>
        <w:t xml:space="preserve"> Если обстоятельства непреодолимой силы, препятствующие исполнению обязательств по контракту, будут продолжаться более трех месяцев, судьба настоящего контракта будет решаться путем проведения дополнитель</w:t>
      </w:r>
      <w:r w:rsidR="00B409CF">
        <w:rPr>
          <w:rFonts w:ascii="Times New Roman" w:hAnsi="Times New Roman" w:cs="Times New Roman"/>
        </w:rPr>
        <w:t>ных переговоров между Сторонами.</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6.5.</w:t>
      </w:r>
      <w:r w:rsidRPr="007155FA">
        <w:rPr>
          <w:rFonts w:ascii="Times New Roman" w:hAnsi="Times New Roman" w:cs="Times New Roman"/>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6.6.</w:t>
      </w:r>
      <w:r w:rsidRPr="007155FA">
        <w:rPr>
          <w:rFonts w:ascii="Times New Roman" w:hAnsi="Times New Roman" w:cs="Times New Roman"/>
        </w:rPr>
        <w:t xml:space="preserve"> Факт наличия действия обстоятельств непреодолимой силы и их продолжительность подтверждает Сторона, заинтересованная в призна</w:t>
      </w:r>
      <w:r w:rsidR="001522B3">
        <w:rPr>
          <w:rFonts w:ascii="Times New Roman" w:hAnsi="Times New Roman" w:cs="Times New Roman"/>
        </w:rPr>
        <w:t>нии данных обстоятельств форс-</w:t>
      </w:r>
      <w:r w:rsidRPr="007155FA">
        <w:rPr>
          <w:rFonts w:ascii="Times New Roman" w:hAnsi="Times New Roman" w:cs="Times New Roman"/>
        </w:rPr>
        <w:t>мажорными, заключением компетентного органа Приднестровской Молдавской Республики.</w:t>
      </w:r>
    </w:p>
    <w:p w:rsidR="00976CAB" w:rsidRPr="007155FA" w:rsidRDefault="00976CAB" w:rsidP="00976CAB">
      <w:pPr>
        <w:tabs>
          <w:tab w:val="left" w:pos="1276"/>
        </w:tabs>
        <w:ind w:firstLine="709"/>
        <w:jc w:val="both"/>
        <w:rPr>
          <w:rFonts w:ascii="Times New Roman" w:hAnsi="Times New Roman" w:cs="Times New Roman"/>
        </w:rPr>
      </w:pPr>
    </w:p>
    <w:p w:rsidR="00976CAB" w:rsidRPr="007155FA" w:rsidRDefault="00976CAB" w:rsidP="00976CAB">
      <w:pPr>
        <w:tabs>
          <w:tab w:val="left" w:pos="1276"/>
        </w:tabs>
        <w:ind w:left="1414"/>
        <w:jc w:val="center"/>
        <w:rPr>
          <w:rFonts w:ascii="Times New Roman" w:hAnsi="Times New Roman" w:cs="Times New Roman"/>
          <w:b/>
        </w:rPr>
      </w:pPr>
      <w:r w:rsidRPr="007155FA">
        <w:rPr>
          <w:rFonts w:ascii="Times New Roman" w:hAnsi="Times New Roman" w:cs="Times New Roman"/>
          <w:b/>
        </w:rPr>
        <w:t>7. ПОРЯДОК РАЗРЕШЕНИЯ СПОРОВ</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7.1</w:t>
      </w:r>
      <w:r w:rsidRPr="007155FA">
        <w:rPr>
          <w:rFonts w:ascii="Times New Roman" w:hAnsi="Times New Roman" w:cs="Times New Roman"/>
        </w:rPr>
        <w:t>.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7.2</w:t>
      </w:r>
      <w:r w:rsidRPr="007155FA">
        <w:rPr>
          <w:rFonts w:ascii="Times New Roman" w:hAnsi="Times New Roman" w:cs="Times New Roman"/>
        </w:rPr>
        <w:t>.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76CAB" w:rsidRPr="007155FA" w:rsidRDefault="00976CAB" w:rsidP="00976CAB">
      <w:pPr>
        <w:tabs>
          <w:tab w:val="left" w:pos="1276"/>
        </w:tabs>
        <w:ind w:firstLine="709"/>
        <w:jc w:val="both"/>
        <w:rPr>
          <w:rFonts w:ascii="Times New Roman" w:hAnsi="Times New Roman" w:cs="Times New Roman"/>
        </w:rPr>
      </w:pPr>
    </w:p>
    <w:p w:rsidR="00976CAB" w:rsidRPr="007155FA" w:rsidRDefault="00976CAB" w:rsidP="00976CAB">
      <w:pPr>
        <w:tabs>
          <w:tab w:val="left" w:pos="709"/>
        </w:tabs>
        <w:ind w:firstLine="709"/>
        <w:jc w:val="center"/>
        <w:rPr>
          <w:rFonts w:ascii="Times New Roman" w:hAnsi="Times New Roman" w:cs="Times New Roman"/>
          <w:b/>
        </w:rPr>
      </w:pPr>
      <w:r w:rsidRPr="007155FA">
        <w:rPr>
          <w:rFonts w:ascii="Times New Roman" w:eastAsia="Times New Roman" w:hAnsi="Times New Roman" w:cs="Times New Roman"/>
          <w:b/>
          <w:bCs/>
          <w:kern w:val="36"/>
        </w:rPr>
        <w:t>8.</w:t>
      </w:r>
      <w:r w:rsidRPr="007155FA">
        <w:rPr>
          <w:rFonts w:ascii="Times New Roman" w:hAnsi="Times New Roman" w:cs="Times New Roman"/>
          <w:b/>
        </w:rPr>
        <w:t xml:space="preserve"> СРОК ДЕЙСТВИЯ КОНТРАКТА</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8.1.</w:t>
      </w:r>
      <w:r w:rsidRPr="007155FA">
        <w:rPr>
          <w:rFonts w:ascii="Times New Roman" w:hAnsi="Times New Roman" w:cs="Times New Roman"/>
        </w:rPr>
        <w:t xml:space="preserve"> Настоящий контракт вступает в силу с момента его подписания Сторонами и действует до «__» ______ 20__ года, но в любом случае до полного исполнения Сторонами своих обязательств по настоящему контракту и </w:t>
      </w:r>
      <w:r w:rsidRPr="007155FA">
        <w:rPr>
          <w:rFonts w:ascii="Times New Roman" w:hAnsi="Times New Roman" w:cs="Times New Roman"/>
          <w:bCs/>
        </w:rPr>
        <w:t>осуществления</w:t>
      </w:r>
      <w:r w:rsidRPr="007155FA">
        <w:rPr>
          <w:rFonts w:ascii="Times New Roman" w:hAnsi="Times New Roman" w:cs="Times New Roman"/>
        </w:rPr>
        <w:t xml:space="preserve"> всех необходимых платежей и взаиморасчетов.</w:t>
      </w:r>
    </w:p>
    <w:p w:rsidR="004F26DA" w:rsidRPr="007155FA" w:rsidRDefault="004F26DA" w:rsidP="00976CAB">
      <w:pPr>
        <w:tabs>
          <w:tab w:val="left" w:pos="1276"/>
        </w:tabs>
        <w:ind w:firstLine="709"/>
        <w:jc w:val="both"/>
        <w:rPr>
          <w:rFonts w:ascii="Times New Roman" w:hAnsi="Times New Roman" w:cs="Times New Roman"/>
        </w:rPr>
      </w:pPr>
    </w:p>
    <w:p w:rsidR="00976CAB" w:rsidRPr="007155FA" w:rsidRDefault="00976CAB" w:rsidP="00976CAB">
      <w:pPr>
        <w:tabs>
          <w:tab w:val="left" w:pos="709"/>
        </w:tabs>
        <w:ind w:firstLine="709"/>
        <w:jc w:val="center"/>
        <w:rPr>
          <w:rFonts w:ascii="Times New Roman" w:hAnsi="Times New Roman" w:cs="Times New Roman"/>
          <w:b/>
        </w:rPr>
      </w:pPr>
      <w:r w:rsidRPr="007155FA">
        <w:rPr>
          <w:rFonts w:ascii="Times New Roman" w:hAnsi="Times New Roman" w:cs="Times New Roman"/>
          <w:b/>
        </w:rPr>
        <w:t>9. ЗАКЛЮЧИТЕЛЬНЫЕ ПОЛОЖЕНИЯ</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9.1.</w:t>
      </w:r>
      <w:r w:rsidRPr="007155FA">
        <w:rPr>
          <w:rFonts w:ascii="Times New Roman" w:hAnsi="Times New Roman" w:cs="Times New Roman"/>
        </w:rPr>
        <w:t xml:space="preserve">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9.2.</w:t>
      </w:r>
      <w:r w:rsidRPr="007155FA">
        <w:rPr>
          <w:rFonts w:ascii="Times New Roman" w:hAnsi="Times New Roman" w:cs="Times New Roman"/>
        </w:rPr>
        <w:t xml:space="preserve"> Настоящий контракт составлен в двух экземплярах, имеющих одинаковую юридическую силу, по одному э</w:t>
      </w:r>
      <w:r w:rsidR="0015204B">
        <w:rPr>
          <w:rFonts w:ascii="Times New Roman" w:hAnsi="Times New Roman" w:cs="Times New Roman"/>
        </w:rPr>
        <w:t>кземпляру для каждой из Сторон.</w:t>
      </w:r>
    </w:p>
    <w:p w:rsidR="00976CAB" w:rsidRPr="007155FA" w:rsidRDefault="00976CAB" w:rsidP="00976CAB">
      <w:pPr>
        <w:tabs>
          <w:tab w:val="left" w:pos="1276"/>
          <w:tab w:val="left" w:pos="1560"/>
        </w:tabs>
        <w:ind w:firstLine="709"/>
        <w:jc w:val="both"/>
        <w:rPr>
          <w:rFonts w:ascii="Times New Roman" w:hAnsi="Times New Roman" w:cs="Times New Roman"/>
          <w:lang w:bidi="he-IL"/>
        </w:rPr>
      </w:pPr>
      <w:r w:rsidRPr="007155FA">
        <w:rPr>
          <w:rFonts w:ascii="Times New Roman" w:hAnsi="Times New Roman" w:cs="Times New Roman"/>
          <w:b/>
          <w:lang w:bidi="he-IL"/>
        </w:rPr>
        <w:lastRenderedPageBreak/>
        <w:t>9.3.</w:t>
      </w:r>
      <w:r w:rsidRPr="0047525B">
        <w:rPr>
          <w:rFonts w:ascii="Times New Roman" w:hAnsi="Times New Roman" w:cs="Times New Roman"/>
          <w:lang w:bidi="he-IL"/>
        </w:rPr>
        <w:t xml:space="preserve"> </w:t>
      </w:r>
      <w:r w:rsidRPr="007155FA">
        <w:rPr>
          <w:rFonts w:ascii="Times New Roman" w:hAnsi="Times New Roman" w:cs="Times New Roman"/>
          <w:lang w:bidi="he-IL"/>
        </w:rPr>
        <w:t xml:space="preserve">Изменение условий настоящего </w:t>
      </w:r>
      <w:r w:rsidRPr="007155FA">
        <w:rPr>
          <w:rFonts w:ascii="Times New Roman" w:hAnsi="Times New Roman" w:cs="Times New Roman"/>
        </w:rPr>
        <w:t>контракта</w:t>
      </w:r>
      <w:r w:rsidRPr="007155FA">
        <w:rPr>
          <w:rFonts w:ascii="Times New Roman" w:hAnsi="Times New Roman" w:cs="Times New Roman"/>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976CAB" w:rsidRPr="007155FA" w:rsidRDefault="00976CAB" w:rsidP="00976CAB">
      <w:pPr>
        <w:tabs>
          <w:tab w:val="left" w:pos="1276"/>
        </w:tabs>
        <w:ind w:firstLine="709"/>
        <w:jc w:val="both"/>
        <w:rPr>
          <w:rFonts w:ascii="Times New Roman" w:hAnsi="Times New Roman" w:cs="Times New Roman"/>
        </w:rPr>
      </w:pPr>
      <w:r w:rsidRPr="007155FA">
        <w:rPr>
          <w:rFonts w:ascii="Times New Roman" w:hAnsi="Times New Roman" w:cs="Times New Roman"/>
          <w:b/>
        </w:rPr>
        <w:t>9.4.</w:t>
      </w:r>
      <w:r w:rsidRPr="007155FA">
        <w:rPr>
          <w:rFonts w:ascii="Times New Roman" w:hAnsi="Times New Roman" w:cs="Times New Roman"/>
        </w:rPr>
        <w:t xml:space="preserve"> Все изменения и дополнения к настоящему контракту имеют юридическую силу, если они оформлены письменно, подписаны и скреплены печатями Сторон.</w:t>
      </w:r>
    </w:p>
    <w:p w:rsidR="00976CAB" w:rsidRPr="007155FA" w:rsidRDefault="00976CAB" w:rsidP="00976CAB">
      <w:pPr>
        <w:jc w:val="center"/>
        <w:rPr>
          <w:rFonts w:ascii="Times New Roman" w:hAnsi="Times New Roman" w:cs="Times New Roman"/>
          <w:b/>
        </w:rPr>
      </w:pPr>
    </w:p>
    <w:tbl>
      <w:tblPr>
        <w:tblW w:w="9639" w:type="dxa"/>
        <w:tblLook w:val="00A0"/>
      </w:tblPr>
      <w:tblGrid>
        <w:gridCol w:w="4395"/>
        <w:gridCol w:w="5244"/>
      </w:tblGrid>
      <w:tr w:rsidR="00976CAB" w:rsidRPr="007155FA" w:rsidTr="007C4540">
        <w:trPr>
          <w:trHeight w:val="700"/>
        </w:trPr>
        <w:tc>
          <w:tcPr>
            <w:tcW w:w="4395" w:type="dxa"/>
          </w:tcPr>
          <w:p w:rsidR="00976CAB" w:rsidRPr="007155FA" w:rsidRDefault="00976CAB" w:rsidP="007C4540">
            <w:pPr>
              <w:rPr>
                <w:rFonts w:ascii="Times New Roman" w:eastAsia="Calibri" w:hAnsi="Times New Roman" w:cs="Times New Roman"/>
                <w:b/>
              </w:rPr>
            </w:pPr>
            <w:r w:rsidRPr="007155FA">
              <w:rPr>
                <w:rFonts w:ascii="Times New Roman" w:eastAsia="Calibri" w:hAnsi="Times New Roman" w:cs="Times New Roman"/>
                <w:b/>
              </w:rPr>
              <w:t>Заказчик:</w:t>
            </w:r>
          </w:p>
          <w:p w:rsidR="00976CAB" w:rsidRPr="007155FA" w:rsidRDefault="00976CAB" w:rsidP="007C4540">
            <w:pPr>
              <w:rPr>
                <w:rFonts w:ascii="Times New Roman" w:eastAsia="Calibri" w:hAnsi="Times New Roman" w:cs="Times New Roman"/>
                <w:b/>
              </w:rPr>
            </w:pPr>
            <w:r w:rsidRPr="007155FA">
              <w:rPr>
                <w:rFonts w:ascii="Times New Roman" w:eastAsia="Calibri" w:hAnsi="Times New Roman" w:cs="Times New Roman"/>
              </w:rPr>
              <w:t>______________</w:t>
            </w:r>
          </w:p>
        </w:tc>
        <w:tc>
          <w:tcPr>
            <w:tcW w:w="5244" w:type="dxa"/>
          </w:tcPr>
          <w:p w:rsidR="00976CAB" w:rsidRPr="007155FA" w:rsidRDefault="002C19FB" w:rsidP="007C4540">
            <w:pPr>
              <w:rPr>
                <w:rFonts w:ascii="Times New Roman" w:eastAsia="Calibri" w:hAnsi="Times New Roman" w:cs="Times New Roman"/>
                <w:b/>
              </w:rPr>
            </w:pPr>
            <w:r w:rsidRPr="007155FA">
              <w:rPr>
                <w:rFonts w:ascii="Times New Roman" w:eastAsia="Calibri" w:hAnsi="Times New Roman" w:cs="Times New Roman"/>
                <w:b/>
              </w:rPr>
              <w:t>Поставщик</w:t>
            </w:r>
            <w:r w:rsidR="00976CAB" w:rsidRPr="007155FA">
              <w:rPr>
                <w:rFonts w:ascii="Times New Roman" w:eastAsia="Calibri" w:hAnsi="Times New Roman" w:cs="Times New Roman"/>
                <w:b/>
              </w:rPr>
              <w:t>:</w:t>
            </w:r>
          </w:p>
          <w:p w:rsidR="00976CAB" w:rsidRPr="007155FA" w:rsidRDefault="00976CAB" w:rsidP="007C4540">
            <w:pPr>
              <w:rPr>
                <w:rFonts w:ascii="Times New Roman" w:eastAsia="Calibri" w:hAnsi="Times New Roman" w:cs="Times New Roman"/>
                <w:b/>
              </w:rPr>
            </w:pPr>
            <w:r w:rsidRPr="007155FA">
              <w:rPr>
                <w:rFonts w:ascii="Times New Roman" w:eastAsia="Calibri" w:hAnsi="Times New Roman" w:cs="Times New Roman"/>
                <w:b/>
              </w:rPr>
              <w:t>______________</w:t>
            </w:r>
          </w:p>
          <w:p w:rsidR="00976CAB" w:rsidRPr="007155FA" w:rsidRDefault="00976CAB" w:rsidP="007C4540">
            <w:pPr>
              <w:rPr>
                <w:rFonts w:ascii="Times New Roman" w:eastAsia="Calibri" w:hAnsi="Times New Roman" w:cs="Times New Roman"/>
                <w:b/>
              </w:rPr>
            </w:pPr>
          </w:p>
        </w:tc>
      </w:tr>
    </w:tbl>
    <w:p w:rsidR="00976CAB" w:rsidRPr="007155FA" w:rsidRDefault="00976CAB" w:rsidP="00976CAB">
      <w:pPr>
        <w:widowControl/>
        <w:jc w:val="center"/>
        <w:rPr>
          <w:rFonts w:ascii="Times New Roman" w:eastAsia="Times New Roman" w:hAnsi="Times New Roman" w:cs="Times New Roman"/>
          <w:b/>
          <w:color w:val="auto"/>
          <w:lang w:bidi="ar-SA"/>
        </w:rPr>
      </w:pPr>
    </w:p>
    <w:p w:rsidR="00900816" w:rsidRPr="007155FA" w:rsidRDefault="00900816" w:rsidP="00900816">
      <w:pPr>
        <w:tabs>
          <w:tab w:val="left" w:pos="1122"/>
        </w:tabs>
        <w:spacing w:line="269" w:lineRule="exact"/>
        <w:ind w:firstLine="709"/>
        <w:jc w:val="both"/>
        <w:rPr>
          <w:rStyle w:val="13"/>
          <w:rFonts w:eastAsia="Tahoma"/>
          <w:bCs w:val="0"/>
        </w:rPr>
      </w:pPr>
    </w:p>
    <w:p w:rsidR="00F11F38" w:rsidRPr="007155FA" w:rsidRDefault="00F11F38">
      <w:pPr>
        <w:widowControl/>
        <w:spacing w:after="160" w:line="259" w:lineRule="auto"/>
        <w:rPr>
          <w:rStyle w:val="13"/>
          <w:rFonts w:eastAsia="Tahoma"/>
          <w:bCs w:val="0"/>
        </w:rPr>
      </w:pPr>
      <w:r w:rsidRPr="007155FA">
        <w:rPr>
          <w:rStyle w:val="13"/>
          <w:rFonts w:eastAsia="Tahoma"/>
          <w:bCs w:val="0"/>
        </w:rPr>
        <w:br w:type="page"/>
      </w:r>
    </w:p>
    <w:p w:rsidR="004E2C5F" w:rsidRPr="007155FA" w:rsidRDefault="004E2C5F" w:rsidP="004E2C5F">
      <w:pPr>
        <w:jc w:val="right"/>
        <w:rPr>
          <w:rFonts w:ascii="Times New Roman" w:hAnsi="Times New Roman" w:cs="Times New Roman"/>
        </w:rPr>
      </w:pPr>
      <w:r w:rsidRPr="007155FA">
        <w:rPr>
          <w:rFonts w:ascii="Times New Roman" w:hAnsi="Times New Roman" w:cs="Times New Roman"/>
        </w:rPr>
        <w:lastRenderedPageBreak/>
        <w:t>Приложение № 1</w:t>
      </w:r>
    </w:p>
    <w:p w:rsidR="004E2C5F" w:rsidRPr="007155FA" w:rsidRDefault="004E2C5F" w:rsidP="004E2C5F">
      <w:pPr>
        <w:pStyle w:val="a7"/>
        <w:jc w:val="right"/>
        <w:rPr>
          <w:b w:val="0"/>
          <w:sz w:val="24"/>
          <w:szCs w:val="24"/>
        </w:rPr>
      </w:pPr>
      <w:r w:rsidRPr="007155FA">
        <w:rPr>
          <w:b w:val="0"/>
          <w:sz w:val="24"/>
          <w:szCs w:val="24"/>
        </w:rPr>
        <w:t>к контракту</w:t>
      </w:r>
      <w:r w:rsidR="006A6314">
        <w:rPr>
          <w:b w:val="0"/>
          <w:sz w:val="24"/>
          <w:szCs w:val="24"/>
        </w:rPr>
        <w:t xml:space="preserve"> № ____ «_____» ___________ 2026</w:t>
      </w:r>
      <w:r w:rsidRPr="007155FA">
        <w:rPr>
          <w:b w:val="0"/>
          <w:sz w:val="24"/>
          <w:szCs w:val="24"/>
        </w:rPr>
        <w:t xml:space="preserve"> г.</w:t>
      </w:r>
    </w:p>
    <w:p w:rsidR="004E2C5F" w:rsidRPr="007155FA" w:rsidRDefault="004E2C5F" w:rsidP="004E2C5F">
      <w:pPr>
        <w:jc w:val="right"/>
        <w:rPr>
          <w:rFonts w:ascii="Times New Roman" w:hAnsi="Times New Roman" w:cs="Times New Roman"/>
        </w:rPr>
      </w:pPr>
    </w:p>
    <w:p w:rsidR="004E2C5F" w:rsidRPr="007155FA" w:rsidRDefault="004E2C5F" w:rsidP="004E2C5F">
      <w:pPr>
        <w:tabs>
          <w:tab w:val="left" w:pos="3540"/>
        </w:tabs>
        <w:jc w:val="center"/>
        <w:rPr>
          <w:rFonts w:ascii="Times New Roman" w:hAnsi="Times New Roman" w:cs="Times New Roman"/>
        </w:rPr>
      </w:pPr>
    </w:p>
    <w:p w:rsidR="004E2C5F" w:rsidRPr="007155FA" w:rsidRDefault="004E2C5F" w:rsidP="004E2C5F">
      <w:pPr>
        <w:tabs>
          <w:tab w:val="left" w:pos="3540"/>
        </w:tabs>
        <w:jc w:val="center"/>
        <w:rPr>
          <w:rFonts w:ascii="Times New Roman" w:hAnsi="Times New Roman" w:cs="Times New Roman"/>
        </w:rPr>
      </w:pPr>
    </w:p>
    <w:p w:rsidR="004E2C5F" w:rsidRPr="007155FA" w:rsidRDefault="004E2C5F" w:rsidP="004E2C5F">
      <w:pPr>
        <w:tabs>
          <w:tab w:val="left" w:pos="3540"/>
        </w:tabs>
        <w:jc w:val="center"/>
        <w:rPr>
          <w:rFonts w:ascii="Times New Roman" w:hAnsi="Times New Roman" w:cs="Times New Roman"/>
        </w:rPr>
      </w:pPr>
      <w:r w:rsidRPr="007155FA">
        <w:rPr>
          <w:rFonts w:ascii="Times New Roman" w:hAnsi="Times New Roman" w:cs="Times New Roman"/>
        </w:rPr>
        <w:t>СПЕЦИФИКАЦИЯ № 1</w:t>
      </w:r>
    </w:p>
    <w:p w:rsidR="004E2C5F" w:rsidRPr="007155FA" w:rsidRDefault="004E2C5F" w:rsidP="004E2C5F">
      <w:pPr>
        <w:pStyle w:val="a7"/>
        <w:rPr>
          <w:b w:val="0"/>
          <w:sz w:val="24"/>
          <w:szCs w:val="24"/>
        </w:rPr>
      </w:pPr>
      <w:r w:rsidRPr="007155FA">
        <w:rPr>
          <w:b w:val="0"/>
          <w:sz w:val="24"/>
          <w:szCs w:val="24"/>
        </w:rPr>
        <w:t>к контракту</w:t>
      </w:r>
      <w:r w:rsidR="006A6314">
        <w:rPr>
          <w:b w:val="0"/>
          <w:sz w:val="24"/>
          <w:szCs w:val="24"/>
        </w:rPr>
        <w:t xml:space="preserve"> № ____ «_____» ___________ 2026</w:t>
      </w:r>
      <w:r w:rsidRPr="007155FA">
        <w:rPr>
          <w:b w:val="0"/>
          <w:sz w:val="24"/>
          <w:szCs w:val="24"/>
        </w:rPr>
        <w:t xml:space="preserve"> г.</w:t>
      </w:r>
    </w:p>
    <w:p w:rsidR="004E2C5F" w:rsidRPr="007155FA" w:rsidRDefault="004E2C5F" w:rsidP="004E2C5F">
      <w:pPr>
        <w:jc w:val="center"/>
        <w:rPr>
          <w:rFonts w:ascii="Times New Roman" w:hAnsi="Times New Roman" w:cs="Times New Roman"/>
        </w:rPr>
      </w:pPr>
    </w:p>
    <w:tbl>
      <w:tblPr>
        <w:tblW w:w="99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394"/>
        <w:gridCol w:w="879"/>
        <w:gridCol w:w="964"/>
        <w:gridCol w:w="1417"/>
        <w:gridCol w:w="1809"/>
      </w:tblGrid>
      <w:tr w:rsidR="004E2C5F" w:rsidRPr="007155FA" w:rsidTr="00E80D9A">
        <w:trPr>
          <w:trHeight w:val="301"/>
        </w:trPr>
        <w:tc>
          <w:tcPr>
            <w:tcW w:w="534"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Наименование товара</w:t>
            </w:r>
          </w:p>
        </w:tc>
        <w:tc>
          <w:tcPr>
            <w:tcW w:w="879"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Ед. изм.</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Цена в</w:t>
            </w:r>
          </w:p>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руб. ПМР</w:t>
            </w:r>
          </w:p>
        </w:tc>
        <w:tc>
          <w:tcPr>
            <w:tcW w:w="1809" w:type="dxa"/>
            <w:tcBorders>
              <w:top w:val="single" w:sz="4" w:space="0" w:color="000000"/>
              <w:left w:val="single" w:sz="4" w:space="0" w:color="000000"/>
              <w:bottom w:val="single" w:sz="4" w:space="0" w:color="000000"/>
              <w:right w:val="single" w:sz="4" w:space="0" w:color="000000"/>
            </w:tcBorders>
            <w:vAlign w:val="center"/>
            <w:hideMark/>
          </w:tcPr>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Сумма</w:t>
            </w:r>
          </w:p>
          <w:p w:rsidR="004E2C5F" w:rsidRPr="007155FA" w:rsidRDefault="004E2C5F" w:rsidP="00E80D9A">
            <w:pPr>
              <w:spacing w:line="254" w:lineRule="auto"/>
              <w:jc w:val="center"/>
              <w:rPr>
                <w:rFonts w:ascii="Times New Roman" w:hAnsi="Times New Roman" w:cs="Times New Roman"/>
                <w:lang w:eastAsia="en-US"/>
              </w:rPr>
            </w:pPr>
            <w:r w:rsidRPr="007155FA">
              <w:rPr>
                <w:rFonts w:ascii="Times New Roman" w:hAnsi="Times New Roman" w:cs="Times New Roman"/>
                <w:lang w:eastAsia="en-US"/>
              </w:rPr>
              <w:t>руб. ПМР</w:t>
            </w:r>
          </w:p>
        </w:tc>
      </w:tr>
      <w:tr w:rsidR="004E2C5F" w:rsidRPr="007155FA" w:rsidTr="00E80D9A">
        <w:trPr>
          <w:trHeight w:val="268"/>
        </w:trPr>
        <w:tc>
          <w:tcPr>
            <w:tcW w:w="534" w:type="dxa"/>
            <w:tcBorders>
              <w:top w:val="single" w:sz="4" w:space="0" w:color="000000"/>
              <w:left w:val="single" w:sz="4" w:space="0" w:color="000000"/>
              <w:bottom w:val="single" w:sz="4" w:space="0" w:color="000000"/>
              <w:right w:val="single" w:sz="4" w:space="0" w:color="000000"/>
            </w:tcBorders>
            <w:hideMark/>
          </w:tcPr>
          <w:p w:rsidR="004E2C5F" w:rsidRPr="007155FA" w:rsidRDefault="004E2C5F" w:rsidP="00E80D9A">
            <w:pPr>
              <w:pStyle w:val="a9"/>
              <w:spacing w:after="0" w:line="254" w:lineRule="auto"/>
              <w:jc w:val="center"/>
              <w:rPr>
                <w:bCs/>
                <w:kern w:val="36"/>
                <w:sz w:val="24"/>
                <w:szCs w:val="24"/>
                <w:lang w:eastAsia="en-US"/>
              </w:rPr>
            </w:pPr>
            <w:r w:rsidRPr="007155FA">
              <w:rPr>
                <w:bCs/>
                <w:kern w:val="36"/>
                <w:sz w:val="24"/>
                <w:szCs w:val="24"/>
                <w:lang w:eastAsia="en-US"/>
              </w:rPr>
              <w:t>1</w:t>
            </w:r>
          </w:p>
        </w:tc>
        <w:tc>
          <w:tcPr>
            <w:tcW w:w="4394"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rsidR="004E2C5F" w:rsidRPr="007155FA" w:rsidRDefault="004E2C5F" w:rsidP="00E80D9A">
            <w:pPr>
              <w:tabs>
                <w:tab w:val="left" w:pos="1122"/>
              </w:tabs>
              <w:spacing w:line="269" w:lineRule="exact"/>
              <w:jc w:val="both"/>
              <w:rPr>
                <w:rFonts w:ascii="Times New Roman" w:hAnsi="Times New Roman" w:cs="Times New Roman"/>
                <w:bCs/>
                <w:kern w:val="36"/>
                <w:lang w:eastAsia="en-US"/>
              </w:rPr>
            </w:pPr>
          </w:p>
        </w:tc>
      </w:tr>
      <w:tr w:rsidR="004E2C5F" w:rsidRPr="007155FA" w:rsidTr="00E80D9A">
        <w:trPr>
          <w:trHeight w:val="268"/>
        </w:trPr>
        <w:tc>
          <w:tcPr>
            <w:tcW w:w="534" w:type="dxa"/>
            <w:tcBorders>
              <w:top w:val="single" w:sz="4" w:space="0" w:color="000000"/>
              <w:left w:val="single" w:sz="4" w:space="0" w:color="000000"/>
              <w:bottom w:val="single" w:sz="4" w:space="0" w:color="000000"/>
              <w:right w:val="single" w:sz="4" w:space="0" w:color="000000"/>
            </w:tcBorders>
          </w:tcPr>
          <w:p w:rsidR="004E2C5F" w:rsidRPr="007155FA" w:rsidRDefault="004E2C5F" w:rsidP="00E80D9A">
            <w:pPr>
              <w:pStyle w:val="a9"/>
              <w:spacing w:after="0" w:line="254" w:lineRule="auto"/>
              <w:jc w:val="center"/>
              <w:rPr>
                <w:bCs/>
                <w:kern w:val="36"/>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rsidR="004E2C5F" w:rsidRPr="007155FA" w:rsidRDefault="004E2C5F" w:rsidP="00E80D9A">
            <w:pPr>
              <w:tabs>
                <w:tab w:val="left" w:pos="1122"/>
              </w:tabs>
              <w:spacing w:line="269" w:lineRule="exact"/>
              <w:jc w:val="both"/>
              <w:rPr>
                <w:rFonts w:ascii="Times New Roman" w:hAnsi="Times New Roman" w:cs="Times New Roman"/>
                <w:bCs/>
                <w:kern w:val="36"/>
                <w:lang w:eastAsia="en-US"/>
              </w:rPr>
            </w:pPr>
          </w:p>
        </w:tc>
      </w:tr>
      <w:tr w:rsidR="004E2C5F" w:rsidRPr="007155FA" w:rsidTr="00E80D9A">
        <w:trPr>
          <w:trHeight w:val="132"/>
        </w:trPr>
        <w:tc>
          <w:tcPr>
            <w:tcW w:w="8188" w:type="dxa"/>
            <w:gridSpan w:val="5"/>
            <w:tcBorders>
              <w:top w:val="single" w:sz="4" w:space="0" w:color="000000"/>
              <w:left w:val="single" w:sz="4" w:space="0" w:color="000000"/>
              <w:bottom w:val="single" w:sz="4" w:space="0" w:color="000000"/>
              <w:right w:val="single" w:sz="4" w:space="0" w:color="000000"/>
            </w:tcBorders>
            <w:vAlign w:val="center"/>
          </w:tcPr>
          <w:p w:rsidR="004E2C5F" w:rsidRPr="007155FA" w:rsidRDefault="004E2C5F" w:rsidP="00E80D9A">
            <w:pPr>
              <w:spacing w:line="254" w:lineRule="auto"/>
              <w:jc w:val="right"/>
              <w:rPr>
                <w:rFonts w:ascii="Times New Roman" w:hAnsi="Times New Roman" w:cs="Times New Roman"/>
                <w:lang w:eastAsia="en-US"/>
              </w:rPr>
            </w:pPr>
            <w:r w:rsidRPr="007155FA">
              <w:rPr>
                <w:rFonts w:ascii="Times New Roman" w:hAnsi="Times New Roman" w:cs="Times New Roman"/>
                <w:lang w:eastAsia="en-US"/>
              </w:rPr>
              <w:t>Итого</w:t>
            </w:r>
          </w:p>
        </w:tc>
        <w:tc>
          <w:tcPr>
            <w:tcW w:w="1809" w:type="dxa"/>
            <w:tcBorders>
              <w:top w:val="single" w:sz="4" w:space="0" w:color="000000"/>
              <w:left w:val="single" w:sz="4" w:space="0" w:color="000000"/>
              <w:bottom w:val="single" w:sz="4" w:space="0" w:color="000000"/>
              <w:right w:val="single" w:sz="4" w:space="0" w:color="000000"/>
            </w:tcBorders>
          </w:tcPr>
          <w:p w:rsidR="004E2C5F" w:rsidRPr="007155FA" w:rsidRDefault="004E2C5F" w:rsidP="00E80D9A">
            <w:pPr>
              <w:spacing w:line="254" w:lineRule="auto"/>
              <w:jc w:val="center"/>
              <w:rPr>
                <w:rFonts w:ascii="Times New Roman" w:hAnsi="Times New Roman" w:cs="Times New Roman"/>
                <w:lang w:eastAsia="en-US"/>
              </w:rPr>
            </w:pPr>
          </w:p>
        </w:tc>
      </w:tr>
    </w:tbl>
    <w:p w:rsidR="004E2C5F" w:rsidRPr="007155FA" w:rsidRDefault="004E2C5F" w:rsidP="004E2C5F">
      <w:pPr>
        <w:rPr>
          <w:rFonts w:ascii="Times New Roman" w:hAnsi="Times New Roman" w:cs="Times New Roman"/>
        </w:rPr>
      </w:pPr>
      <w:r w:rsidRPr="007155FA">
        <w:rPr>
          <w:rFonts w:ascii="Times New Roman" w:hAnsi="Times New Roman" w:cs="Times New Roman"/>
        </w:rPr>
        <w:tab/>
      </w:r>
    </w:p>
    <w:p w:rsidR="004E2C5F" w:rsidRPr="007155FA" w:rsidRDefault="004E2C5F" w:rsidP="004E2C5F">
      <w:pPr>
        <w:pStyle w:val="a9"/>
        <w:spacing w:after="0"/>
        <w:ind w:firstLine="708"/>
        <w:rPr>
          <w:sz w:val="24"/>
          <w:szCs w:val="24"/>
        </w:rPr>
      </w:pPr>
      <w:r w:rsidRPr="007155FA">
        <w:rPr>
          <w:sz w:val="24"/>
          <w:szCs w:val="24"/>
        </w:rPr>
        <w:tab/>
      </w:r>
      <w:r w:rsidRPr="007155FA">
        <w:rPr>
          <w:bCs/>
          <w:kern w:val="36"/>
          <w:sz w:val="24"/>
          <w:szCs w:val="24"/>
        </w:rPr>
        <w:t xml:space="preserve">Сумма по настоящей спецификации составляет: </w:t>
      </w:r>
      <w:r w:rsidRPr="007155FA">
        <w:rPr>
          <w:bCs/>
          <w:kern w:val="36"/>
          <w:sz w:val="24"/>
          <w:szCs w:val="24"/>
          <w:lang w:eastAsia="en-US"/>
        </w:rPr>
        <w:t>______</w:t>
      </w:r>
      <w:r w:rsidRPr="007155FA">
        <w:rPr>
          <w:bCs/>
          <w:kern w:val="36"/>
          <w:sz w:val="24"/>
          <w:szCs w:val="24"/>
        </w:rPr>
        <w:t xml:space="preserve"> (_______) рублей ПМР.</w:t>
      </w:r>
    </w:p>
    <w:p w:rsidR="004E2C5F" w:rsidRPr="007155FA" w:rsidRDefault="004E2C5F" w:rsidP="004E2C5F">
      <w:pPr>
        <w:rPr>
          <w:rFonts w:ascii="Times New Roman" w:hAnsi="Times New Roman" w:cs="Times New Roman"/>
        </w:rPr>
      </w:pPr>
    </w:p>
    <w:p w:rsidR="004E2C5F" w:rsidRPr="007155FA" w:rsidRDefault="004E2C5F" w:rsidP="004E2C5F">
      <w:pPr>
        <w:widowControl/>
        <w:tabs>
          <w:tab w:val="left" w:pos="1276"/>
        </w:tabs>
        <w:ind w:firstLine="708"/>
        <w:jc w:val="both"/>
        <w:rPr>
          <w:rFonts w:ascii="Times New Roman" w:eastAsia="Times New Roman" w:hAnsi="Times New Roman" w:cs="Times New Roman"/>
          <w:color w:val="auto"/>
          <w:lang w:bidi="ar-SA"/>
        </w:rPr>
      </w:pPr>
    </w:p>
    <w:p w:rsidR="004E2C5F" w:rsidRPr="007155FA" w:rsidRDefault="004E2C5F" w:rsidP="004E2C5F">
      <w:pPr>
        <w:widowControl/>
        <w:tabs>
          <w:tab w:val="left" w:pos="1276"/>
        </w:tabs>
        <w:ind w:firstLine="708"/>
        <w:jc w:val="both"/>
        <w:rPr>
          <w:rFonts w:ascii="Times New Roman" w:eastAsia="Times New Roman" w:hAnsi="Times New Roman" w:cs="Times New Roman"/>
          <w:color w:val="auto"/>
          <w:lang w:bidi="ar-SA"/>
        </w:rPr>
      </w:pPr>
    </w:p>
    <w:tbl>
      <w:tblPr>
        <w:tblW w:w="9668" w:type="dxa"/>
        <w:tblLook w:val="01E0"/>
      </w:tblPr>
      <w:tblGrid>
        <w:gridCol w:w="4887"/>
        <w:gridCol w:w="4781"/>
      </w:tblGrid>
      <w:tr w:rsidR="004E2C5F" w:rsidTr="00E80D9A">
        <w:trPr>
          <w:trHeight w:val="1764"/>
        </w:trPr>
        <w:tc>
          <w:tcPr>
            <w:tcW w:w="4887" w:type="dxa"/>
          </w:tcPr>
          <w:p w:rsidR="004E2C5F" w:rsidRPr="004A5C2E" w:rsidRDefault="004E2C5F" w:rsidP="00E80D9A">
            <w:pPr>
              <w:pStyle w:val="a9"/>
              <w:spacing w:after="0" w:line="254" w:lineRule="auto"/>
              <w:jc w:val="center"/>
              <w:rPr>
                <w:b/>
                <w:bCs/>
                <w:kern w:val="36"/>
                <w:sz w:val="24"/>
                <w:szCs w:val="24"/>
                <w:lang w:eastAsia="en-US"/>
              </w:rPr>
            </w:pPr>
            <w:r w:rsidRPr="007155FA">
              <w:br w:type="page"/>
            </w:r>
            <w:r w:rsidRPr="004A5C2E">
              <w:rPr>
                <w:b/>
                <w:bCs/>
                <w:kern w:val="36"/>
                <w:sz w:val="24"/>
                <w:szCs w:val="24"/>
                <w:lang w:eastAsia="en-US"/>
              </w:rPr>
              <w:t>Заказчик</w:t>
            </w:r>
          </w:p>
          <w:p w:rsidR="004E2C5F" w:rsidRPr="007155FA" w:rsidRDefault="004E2C5F" w:rsidP="00E80D9A">
            <w:pPr>
              <w:pStyle w:val="a9"/>
              <w:spacing w:after="0" w:line="254" w:lineRule="auto"/>
              <w:jc w:val="center"/>
              <w:rPr>
                <w:bCs/>
                <w:kern w:val="36"/>
                <w:sz w:val="24"/>
                <w:szCs w:val="24"/>
                <w:lang w:eastAsia="en-US"/>
              </w:rPr>
            </w:pPr>
          </w:p>
          <w:p w:rsidR="004E2C5F" w:rsidRPr="007155FA" w:rsidRDefault="004E2C5F" w:rsidP="00E80D9A">
            <w:pPr>
              <w:spacing w:line="254" w:lineRule="auto"/>
              <w:rPr>
                <w:rFonts w:ascii="Times New Roman" w:hAnsi="Times New Roman" w:cs="Times New Roman"/>
                <w:lang w:eastAsia="en-US"/>
              </w:rPr>
            </w:pPr>
            <w:r w:rsidRPr="007155FA">
              <w:rPr>
                <w:rFonts w:ascii="Times New Roman" w:hAnsi="Times New Roman" w:cs="Times New Roman"/>
                <w:lang w:eastAsia="en-US"/>
              </w:rPr>
              <w:t>____________________</w:t>
            </w:r>
          </w:p>
          <w:p w:rsidR="004E2C5F" w:rsidRPr="007155FA" w:rsidRDefault="004E2C5F" w:rsidP="00E80D9A">
            <w:pPr>
              <w:spacing w:line="254" w:lineRule="auto"/>
              <w:rPr>
                <w:rFonts w:ascii="Times New Roman" w:hAnsi="Times New Roman" w:cs="Times New Roman"/>
                <w:lang w:eastAsia="en-US"/>
              </w:rPr>
            </w:pPr>
          </w:p>
          <w:p w:rsidR="004E2C5F" w:rsidRPr="007155FA" w:rsidRDefault="004E2C5F" w:rsidP="00E80D9A">
            <w:pPr>
              <w:spacing w:line="254" w:lineRule="auto"/>
              <w:rPr>
                <w:rFonts w:ascii="Times New Roman" w:hAnsi="Times New Roman" w:cs="Times New Roman"/>
                <w:lang w:eastAsia="en-US"/>
              </w:rPr>
            </w:pPr>
          </w:p>
          <w:p w:rsidR="004E2C5F" w:rsidRPr="007155FA" w:rsidRDefault="004E2C5F" w:rsidP="00E80D9A">
            <w:pPr>
              <w:pStyle w:val="3"/>
              <w:spacing w:after="0" w:line="254" w:lineRule="auto"/>
              <w:ind w:firstLine="567"/>
              <w:rPr>
                <w:snapToGrid w:val="0"/>
                <w:lang w:eastAsia="en-US"/>
              </w:rPr>
            </w:pPr>
          </w:p>
        </w:tc>
        <w:tc>
          <w:tcPr>
            <w:tcW w:w="4781" w:type="dxa"/>
          </w:tcPr>
          <w:p w:rsidR="004E2C5F" w:rsidRPr="007155FA" w:rsidRDefault="0094273F" w:rsidP="00E80D9A">
            <w:pPr>
              <w:spacing w:line="254" w:lineRule="auto"/>
              <w:rPr>
                <w:rFonts w:ascii="Times New Roman" w:hAnsi="Times New Roman" w:cs="Times New Roman"/>
                <w:b/>
                <w:lang w:eastAsia="en-US"/>
              </w:rPr>
            </w:pPr>
            <w:r>
              <w:rPr>
                <w:rFonts w:ascii="Times New Roman" w:hAnsi="Times New Roman" w:cs="Times New Roman"/>
                <w:b/>
                <w:lang w:eastAsia="en-US"/>
              </w:rPr>
              <w:t>Поставщик</w:t>
            </w:r>
          </w:p>
          <w:p w:rsidR="004E2C5F" w:rsidRPr="007155FA" w:rsidRDefault="004E2C5F" w:rsidP="00E80D9A">
            <w:pPr>
              <w:pStyle w:val="3"/>
              <w:spacing w:after="0" w:line="254" w:lineRule="auto"/>
              <w:ind w:firstLine="567"/>
              <w:rPr>
                <w:sz w:val="24"/>
                <w:szCs w:val="24"/>
                <w:lang w:eastAsia="en-US"/>
              </w:rPr>
            </w:pPr>
          </w:p>
          <w:p w:rsidR="004E2C5F" w:rsidRDefault="004E2C5F" w:rsidP="00E80D9A">
            <w:pPr>
              <w:pStyle w:val="3"/>
              <w:spacing w:after="0" w:line="254" w:lineRule="auto"/>
              <w:ind w:firstLine="567"/>
              <w:rPr>
                <w:sz w:val="24"/>
                <w:szCs w:val="24"/>
                <w:lang w:eastAsia="en-US"/>
              </w:rPr>
            </w:pPr>
            <w:r w:rsidRPr="007155FA">
              <w:rPr>
                <w:sz w:val="24"/>
                <w:szCs w:val="24"/>
                <w:lang w:eastAsia="en-US"/>
              </w:rPr>
              <w:t>__________________</w:t>
            </w:r>
          </w:p>
          <w:p w:rsidR="004E2C5F" w:rsidRDefault="004E2C5F" w:rsidP="00E80D9A">
            <w:pPr>
              <w:spacing w:line="254" w:lineRule="auto"/>
              <w:rPr>
                <w:rFonts w:ascii="Times New Roman" w:hAnsi="Times New Roman" w:cs="Times New Roman"/>
                <w:snapToGrid w:val="0"/>
                <w:lang w:eastAsia="en-US"/>
              </w:rPr>
            </w:pPr>
          </w:p>
        </w:tc>
      </w:tr>
    </w:tbl>
    <w:p w:rsidR="004E2C5F" w:rsidRDefault="004E2C5F" w:rsidP="004E2C5F">
      <w:pPr>
        <w:widowControl/>
        <w:jc w:val="center"/>
        <w:rPr>
          <w:rFonts w:ascii="Times New Roman" w:eastAsia="Times New Roman" w:hAnsi="Times New Roman" w:cs="Times New Roman"/>
          <w:b/>
          <w:color w:val="auto"/>
          <w:lang w:bidi="ar-SA"/>
        </w:rPr>
      </w:pPr>
    </w:p>
    <w:p w:rsidR="00F11F38" w:rsidRPr="00666661" w:rsidRDefault="00F11F38" w:rsidP="00900816">
      <w:pPr>
        <w:tabs>
          <w:tab w:val="left" w:pos="1122"/>
        </w:tabs>
        <w:spacing w:line="269" w:lineRule="exact"/>
        <w:ind w:firstLine="709"/>
        <w:jc w:val="both"/>
        <w:rPr>
          <w:rStyle w:val="13"/>
          <w:rFonts w:eastAsia="Tahoma"/>
          <w:bCs w:val="0"/>
        </w:rPr>
      </w:pPr>
    </w:p>
    <w:p w:rsidR="00B61B2F" w:rsidRDefault="00B61B2F">
      <w:bookmarkStart w:id="0" w:name="_GoBack"/>
      <w:bookmarkEnd w:id="0"/>
    </w:p>
    <w:sectPr w:rsidR="00B61B2F" w:rsidSect="004F26DA">
      <w:pgSz w:w="11906" w:h="16838"/>
      <w:pgMar w:top="567"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677449"/>
    <w:rsid w:val="0015204B"/>
    <w:rsid w:val="001522B3"/>
    <w:rsid w:val="001655F7"/>
    <w:rsid w:val="002C19FB"/>
    <w:rsid w:val="00335A30"/>
    <w:rsid w:val="003720BA"/>
    <w:rsid w:val="003D03EC"/>
    <w:rsid w:val="0047525B"/>
    <w:rsid w:val="004A5C2E"/>
    <w:rsid w:val="004E2C5F"/>
    <w:rsid w:val="004F26DA"/>
    <w:rsid w:val="005C37C0"/>
    <w:rsid w:val="005E1BFA"/>
    <w:rsid w:val="006612F6"/>
    <w:rsid w:val="00677449"/>
    <w:rsid w:val="006A6314"/>
    <w:rsid w:val="007155FA"/>
    <w:rsid w:val="007401BE"/>
    <w:rsid w:val="00766FB5"/>
    <w:rsid w:val="008328D6"/>
    <w:rsid w:val="00870591"/>
    <w:rsid w:val="00893502"/>
    <w:rsid w:val="00900816"/>
    <w:rsid w:val="0094273F"/>
    <w:rsid w:val="00976CAB"/>
    <w:rsid w:val="00B409CF"/>
    <w:rsid w:val="00B61B2F"/>
    <w:rsid w:val="00BB7522"/>
    <w:rsid w:val="00BF414D"/>
    <w:rsid w:val="00C47469"/>
    <w:rsid w:val="00E96B35"/>
    <w:rsid w:val="00ED0263"/>
    <w:rsid w:val="00F11F38"/>
    <w:rsid w:val="00F206F3"/>
    <w:rsid w:val="00F91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0816"/>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
    <w:basedOn w:val="a0"/>
    <w:rsid w:val="0090081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90081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90081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3">
    <w:name w:val="annotation text"/>
    <w:basedOn w:val="a"/>
    <w:link w:val="a4"/>
    <w:uiPriority w:val="99"/>
    <w:semiHidden/>
    <w:unhideWhenUsed/>
    <w:rsid w:val="00900816"/>
    <w:rPr>
      <w:sz w:val="20"/>
      <w:szCs w:val="20"/>
    </w:rPr>
  </w:style>
  <w:style w:type="character" w:customStyle="1" w:styleId="a4">
    <w:name w:val="Текст примечания Знак"/>
    <w:basedOn w:val="a0"/>
    <w:link w:val="a3"/>
    <w:uiPriority w:val="99"/>
    <w:semiHidden/>
    <w:rsid w:val="00900816"/>
    <w:rPr>
      <w:rFonts w:ascii="Tahoma" w:eastAsia="Tahoma" w:hAnsi="Tahoma" w:cs="Tahoma"/>
      <w:color w:val="000000"/>
      <w:sz w:val="20"/>
      <w:szCs w:val="20"/>
      <w:lang w:eastAsia="ru-RU" w:bidi="ru-RU"/>
    </w:rPr>
  </w:style>
  <w:style w:type="paragraph" w:styleId="a5">
    <w:name w:val="annotation subject"/>
    <w:basedOn w:val="a3"/>
    <w:next w:val="a3"/>
    <w:link w:val="a6"/>
    <w:rsid w:val="00900816"/>
    <w:pPr>
      <w:widowControl/>
    </w:pPr>
    <w:rPr>
      <w:rFonts w:ascii="Times New Roman" w:eastAsia="Times New Roman" w:hAnsi="Times New Roman" w:cs="Times New Roman"/>
      <w:b/>
      <w:bCs/>
      <w:color w:val="auto"/>
      <w:lang w:bidi="ar-SA"/>
    </w:rPr>
  </w:style>
  <w:style w:type="character" w:customStyle="1" w:styleId="a6">
    <w:name w:val="Тема примечания Знак"/>
    <w:basedOn w:val="a4"/>
    <w:link w:val="a5"/>
    <w:rsid w:val="00900816"/>
    <w:rPr>
      <w:rFonts w:ascii="Times New Roman" w:eastAsia="Times New Roman" w:hAnsi="Times New Roman" w:cs="Times New Roman"/>
      <w:b/>
      <w:bCs/>
      <w:color w:val="000000"/>
      <w:sz w:val="20"/>
      <w:szCs w:val="20"/>
      <w:lang w:eastAsia="ru-RU" w:bidi="ru-RU"/>
    </w:rPr>
  </w:style>
  <w:style w:type="paragraph" w:styleId="a7">
    <w:name w:val="Title"/>
    <w:basedOn w:val="a"/>
    <w:link w:val="a8"/>
    <w:qFormat/>
    <w:rsid w:val="004E2C5F"/>
    <w:pPr>
      <w:widowControl/>
      <w:jc w:val="center"/>
    </w:pPr>
    <w:rPr>
      <w:rFonts w:ascii="Times New Roman" w:eastAsia="Times New Roman" w:hAnsi="Times New Roman" w:cs="Times New Roman"/>
      <w:b/>
      <w:color w:val="auto"/>
      <w:sz w:val="20"/>
      <w:szCs w:val="20"/>
      <w:lang w:bidi="ar-SA"/>
    </w:rPr>
  </w:style>
  <w:style w:type="character" w:customStyle="1" w:styleId="a8">
    <w:name w:val="Название Знак"/>
    <w:basedOn w:val="a0"/>
    <w:link w:val="a7"/>
    <w:rsid w:val="004E2C5F"/>
    <w:rPr>
      <w:rFonts w:ascii="Times New Roman" w:eastAsia="Times New Roman" w:hAnsi="Times New Roman" w:cs="Times New Roman"/>
      <w:b/>
      <w:sz w:val="20"/>
      <w:szCs w:val="20"/>
      <w:lang w:eastAsia="ru-RU"/>
    </w:rPr>
  </w:style>
  <w:style w:type="paragraph" w:styleId="3">
    <w:name w:val="Body Text 3"/>
    <w:basedOn w:val="a"/>
    <w:link w:val="30"/>
    <w:rsid w:val="004E2C5F"/>
    <w:pPr>
      <w:widowControl/>
      <w:spacing w:after="120"/>
    </w:pPr>
    <w:rPr>
      <w:rFonts w:ascii="Times New Roman" w:eastAsia="Times New Roman" w:hAnsi="Times New Roman" w:cs="Times New Roman"/>
      <w:color w:val="auto"/>
      <w:sz w:val="16"/>
      <w:szCs w:val="16"/>
      <w:lang w:bidi="ar-SA"/>
    </w:rPr>
  </w:style>
  <w:style w:type="character" w:customStyle="1" w:styleId="30">
    <w:name w:val="Основной текст 3 Знак"/>
    <w:basedOn w:val="a0"/>
    <w:link w:val="3"/>
    <w:rsid w:val="004E2C5F"/>
    <w:rPr>
      <w:rFonts w:ascii="Times New Roman" w:eastAsia="Times New Roman" w:hAnsi="Times New Roman" w:cs="Times New Roman"/>
      <w:sz w:val="16"/>
      <w:szCs w:val="16"/>
      <w:lang w:eastAsia="ru-RU"/>
    </w:rPr>
  </w:style>
  <w:style w:type="paragraph" w:styleId="a9">
    <w:name w:val="Body Text"/>
    <w:basedOn w:val="a"/>
    <w:link w:val="aa"/>
    <w:rsid w:val="004E2C5F"/>
    <w:pPr>
      <w:widowControl/>
      <w:spacing w:after="120"/>
    </w:pPr>
    <w:rPr>
      <w:rFonts w:ascii="Times New Roman" w:eastAsia="Times New Roman" w:hAnsi="Times New Roman" w:cs="Times New Roman"/>
      <w:color w:val="auto"/>
      <w:sz w:val="20"/>
      <w:szCs w:val="20"/>
      <w:lang w:bidi="ar-SA"/>
    </w:rPr>
  </w:style>
  <w:style w:type="character" w:customStyle="1" w:styleId="aa">
    <w:name w:val="Основной текст Знак"/>
    <w:basedOn w:val="a0"/>
    <w:link w:val="a9"/>
    <w:rsid w:val="004E2C5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2025-09-16T10:56:00Z</dcterms:created>
  <dcterms:modified xsi:type="dcterms:W3CDTF">2026-03-19T11:04:00Z</dcterms:modified>
</cp:coreProperties>
</file>